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4B" w:rsidRPr="0016784B" w:rsidRDefault="0016784B" w:rsidP="0016784B">
      <w:pPr>
        <w:pStyle w:val="a5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6784B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</w:p>
    <w:p w:rsidR="0016784B" w:rsidRDefault="0016784B" w:rsidP="00937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84B" w:rsidRDefault="0016784B" w:rsidP="00937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66F" w:rsidRDefault="0085666F" w:rsidP="00937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E9" w:rsidRDefault="00047FEA" w:rsidP="00937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047FEA" w:rsidRDefault="00F8681B" w:rsidP="00937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Алтайского союза предпринимателей </w:t>
      </w:r>
      <w:r w:rsidR="00047FEA">
        <w:rPr>
          <w:rFonts w:ascii="Times New Roman" w:hAnsi="Times New Roman" w:cs="Times New Roman"/>
          <w:sz w:val="28"/>
          <w:szCs w:val="28"/>
        </w:rPr>
        <w:t>в план мероприятий</w:t>
      </w:r>
    </w:p>
    <w:p w:rsidR="00047FEA" w:rsidRDefault="00047FEA" w:rsidP="00937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улучшению условий для развития предпринимательства</w:t>
      </w:r>
    </w:p>
    <w:p w:rsidR="00F8681B" w:rsidRDefault="00047FEA" w:rsidP="00F8681B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36F74">
        <w:rPr>
          <w:rFonts w:ascii="Times New Roman" w:hAnsi="Times New Roman" w:cs="Times New Roman"/>
          <w:sz w:val="28"/>
          <w:szCs w:val="28"/>
        </w:rPr>
        <w:t xml:space="preserve">из выступлений представителей АСП на </w:t>
      </w:r>
      <w:r>
        <w:rPr>
          <w:rFonts w:ascii="Times New Roman" w:hAnsi="Times New Roman" w:cs="Times New Roman"/>
          <w:sz w:val="28"/>
          <w:szCs w:val="28"/>
        </w:rPr>
        <w:t xml:space="preserve"> Конгресс</w:t>
      </w:r>
      <w:r w:rsidR="00936F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27.12.13)</w:t>
      </w:r>
    </w:p>
    <w:p w:rsidR="00936F74" w:rsidRPr="00882786" w:rsidRDefault="00936F74" w:rsidP="00882786">
      <w:pPr>
        <w:pStyle w:val="a3"/>
        <w:numPr>
          <w:ilvl w:val="0"/>
          <w:numId w:val="9"/>
        </w:numPr>
        <w:tabs>
          <w:tab w:val="left" w:pos="1134"/>
        </w:tabs>
        <w:spacing w:before="120"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786">
        <w:rPr>
          <w:rFonts w:ascii="Times New Roman" w:hAnsi="Times New Roman" w:cs="Times New Roman"/>
          <w:b/>
          <w:sz w:val="28"/>
          <w:szCs w:val="28"/>
        </w:rPr>
        <w:t>Новые поднятые темы</w:t>
      </w:r>
    </w:p>
    <w:p w:rsidR="00936F74" w:rsidRPr="003A5536" w:rsidRDefault="00936F74" w:rsidP="00936F74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5536">
        <w:rPr>
          <w:rFonts w:ascii="Times New Roman" w:hAnsi="Times New Roman" w:cs="Times New Roman"/>
          <w:sz w:val="28"/>
          <w:szCs w:val="28"/>
        </w:rPr>
        <w:t>Инициировать создание из представителей бизнеса</w:t>
      </w:r>
      <w:r>
        <w:rPr>
          <w:rFonts w:ascii="Times New Roman" w:hAnsi="Times New Roman" w:cs="Times New Roman"/>
          <w:sz w:val="28"/>
          <w:szCs w:val="28"/>
        </w:rPr>
        <w:t>, органов власти и научного сообщества</w:t>
      </w:r>
      <w:r w:rsidRPr="003A5536">
        <w:rPr>
          <w:rFonts w:ascii="Times New Roman" w:hAnsi="Times New Roman" w:cs="Times New Roman"/>
          <w:sz w:val="28"/>
          <w:szCs w:val="28"/>
        </w:rPr>
        <w:t xml:space="preserve"> некоего </w:t>
      </w:r>
      <w:r>
        <w:rPr>
          <w:rFonts w:ascii="Times New Roman" w:hAnsi="Times New Roman" w:cs="Times New Roman"/>
          <w:sz w:val="28"/>
          <w:szCs w:val="28"/>
        </w:rPr>
        <w:t>Регионально</w:t>
      </w:r>
      <w:r w:rsidRPr="003A5536">
        <w:rPr>
          <w:rFonts w:ascii="Times New Roman" w:hAnsi="Times New Roman" w:cs="Times New Roman"/>
          <w:sz w:val="28"/>
          <w:szCs w:val="28"/>
        </w:rPr>
        <w:t>го Экономического Совета и  пр</w:t>
      </w:r>
      <w:r w:rsidRPr="003A5536">
        <w:rPr>
          <w:rFonts w:ascii="Times New Roman" w:hAnsi="Times New Roman" w:cs="Times New Roman"/>
          <w:sz w:val="28"/>
          <w:szCs w:val="28"/>
        </w:rPr>
        <w:t>и</w:t>
      </w:r>
      <w:r w:rsidRPr="003A5536">
        <w:rPr>
          <w:rFonts w:ascii="Times New Roman" w:hAnsi="Times New Roman" w:cs="Times New Roman"/>
          <w:sz w:val="28"/>
          <w:szCs w:val="28"/>
        </w:rPr>
        <w:t>ступить к разработке межведомственной кра</w:t>
      </w:r>
      <w:r w:rsidRPr="003A5536">
        <w:rPr>
          <w:rFonts w:ascii="Times New Roman" w:hAnsi="Times New Roman" w:cs="Times New Roman"/>
          <w:sz w:val="28"/>
          <w:szCs w:val="28"/>
        </w:rPr>
        <w:t>е</w:t>
      </w:r>
      <w:r w:rsidRPr="003A5536">
        <w:rPr>
          <w:rFonts w:ascii="Times New Roman" w:hAnsi="Times New Roman" w:cs="Times New Roman"/>
          <w:sz w:val="28"/>
          <w:szCs w:val="28"/>
        </w:rPr>
        <w:t xml:space="preserve">вой программы  </w:t>
      </w:r>
      <w:r>
        <w:rPr>
          <w:rFonts w:ascii="Times New Roman" w:hAnsi="Times New Roman" w:cs="Times New Roman"/>
          <w:sz w:val="28"/>
          <w:szCs w:val="28"/>
        </w:rPr>
        <w:t xml:space="preserve">для выработки предложений в новых условиях </w:t>
      </w:r>
      <w:r w:rsidRPr="003A5536">
        <w:rPr>
          <w:rFonts w:ascii="Times New Roman" w:hAnsi="Times New Roman" w:cs="Times New Roman"/>
          <w:sz w:val="28"/>
          <w:szCs w:val="28"/>
        </w:rPr>
        <w:t xml:space="preserve"> жесткой конкуренции регионов: за инвест</w:t>
      </w:r>
      <w:r w:rsidRPr="003A5536">
        <w:rPr>
          <w:rFonts w:ascii="Times New Roman" w:hAnsi="Times New Roman" w:cs="Times New Roman"/>
          <w:sz w:val="28"/>
          <w:szCs w:val="28"/>
        </w:rPr>
        <w:t>и</w:t>
      </w:r>
      <w:r w:rsidRPr="003A5536">
        <w:rPr>
          <w:rFonts w:ascii="Times New Roman" w:hAnsi="Times New Roman" w:cs="Times New Roman"/>
          <w:sz w:val="28"/>
          <w:szCs w:val="28"/>
        </w:rPr>
        <w:t>ции, за благоприятный деловой климат, за трудовые ресурсы, за дополнител</w:t>
      </w:r>
      <w:r w:rsidRPr="003A5536">
        <w:rPr>
          <w:rFonts w:ascii="Times New Roman" w:hAnsi="Times New Roman" w:cs="Times New Roman"/>
          <w:sz w:val="28"/>
          <w:szCs w:val="28"/>
        </w:rPr>
        <w:t>ь</w:t>
      </w:r>
      <w:r w:rsidRPr="003A5536">
        <w:rPr>
          <w:rFonts w:ascii="Times New Roman" w:hAnsi="Times New Roman" w:cs="Times New Roman"/>
          <w:sz w:val="28"/>
          <w:szCs w:val="28"/>
        </w:rPr>
        <w:t>ные поступления налогов, за  рост заработной платы, за развитие инфрастру</w:t>
      </w:r>
      <w:r w:rsidRPr="003A5536">
        <w:rPr>
          <w:rFonts w:ascii="Times New Roman" w:hAnsi="Times New Roman" w:cs="Times New Roman"/>
          <w:sz w:val="28"/>
          <w:szCs w:val="28"/>
        </w:rPr>
        <w:t>к</w:t>
      </w:r>
      <w:r w:rsidRPr="003A5536">
        <w:rPr>
          <w:rFonts w:ascii="Times New Roman" w:hAnsi="Times New Roman" w:cs="Times New Roman"/>
          <w:sz w:val="28"/>
          <w:szCs w:val="28"/>
        </w:rPr>
        <w:t xml:space="preserve">туры и многое другое. </w:t>
      </w:r>
      <w:proofErr w:type="gramEnd"/>
    </w:p>
    <w:p w:rsidR="00936F74" w:rsidRPr="00586B34" w:rsidRDefault="00936F74" w:rsidP="00936F74">
      <w:pPr>
        <w:pStyle w:val="a3"/>
        <w:numPr>
          <w:ilvl w:val="1"/>
          <w:numId w:val="10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B34">
        <w:rPr>
          <w:rFonts w:ascii="Times New Roman" w:hAnsi="Times New Roman" w:cs="Times New Roman"/>
          <w:sz w:val="28"/>
          <w:szCs w:val="28"/>
        </w:rPr>
        <w:t>В порядке реализации инициативы из последнего послания Президе</w:t>
      </w:r>
      <w:r w:rsidRPr="00586B34">
        <w:rPr>
          <w:rFonts w:ascii="Times New Roman" w:hAnsi="Times New Roman" w:cs="Times New Roman"/>
          <w:sz w:val="28"/>
          <w:szCs w:val="28"/>
        </w:rPr>
        <w:t>н</w:t>
      </w:r>
      <w:r w:rsidRPr="00586B34">
        <w:rPr>
          <w:rFonts w:ascii="Times New Roman" w:hAnsi="Times New Roman" w:cs="Times New Roman"/>
          <w:sz w:val="28"/>
          <w:szCs w:val="28"/>
        </w:rPr>
        <w:t xml:space="preserve">та Федеральному Собранию – </w:t>
      </w:r>
      <w:r w:rsidRPr="00586B34">
        <w:rPr>
          <w:rFonts w:ascii="Times New Roman" w:hAnsi="Times New Roman" w:cs="Times New Roman"/>
          <w:i/>
          <w:sz w:val="28"/>
          <w:szCs w:val="28"/>
        </w:rPr>
        <w:t>"Надо наладить планомерную работу по упоряд</w:t>
      </w:r>
      <w:r w:rsidRPr="00586B34">
        <w:rPr>
          <w:rFonts w:ascii="Times New Roman" w:hAnsi="Times New Roman" w:cs="Times New Roman"/>
          <w:i/>
          <w:sz w:val="28"/>
          <w:szCs w:val="28"/>
        </w:rPr>
        <w:t>о</w:t>
      </w:r>
      <w:r w:rsidRPr="00586B34">
        <w:rPr>
          <w:rFonts w:ascii="Times New Roman" w:hAnsi="Times New Roman" w:cs="Times New Roman"/>
          <w:i/>
          <w:sz w:val="28"/>
          <w:szCs w:val="28"/>
        </w:rPr>
        <w:t>чению законодательства, при этом раз и навсегда отказаться от презум</w:t>
      </w:r>
      <w:r w:rsidRPr="00586B34">
        <w:rPr>
          <w:rFonts w:ascii="Times New Roman" w:hAnsi="Times New Roman" w:cs="Times New Roman"/>
          <w:i/>
          <w:sz w:val="28"/>
          <w:szCs w:val="28"/>
        </w:rPr>
        <w:t>п</w:t>
      </w:r>
      <w:r w:rsidRPr="00586B34">
        <w:rPr>
          <w:rFonts w:ascii="Times New Roman" w:hAnsi="Times New Roman" w:cs="Times New Roman"/>
          <w:i/>
          <w:sz w:val="28"/>
          <w:szCs w:val="28"/>
        </w:rPr>
        <w:t>ции виновности бизнеса, от обвинительного уклона в правоохранительной и суде</w:t>
      </w:r>
      <w:r w:rsidRPr="00586B34">
        <w:rPr>
          <w:rFonts w:ascii="Times New Roman" w:hAnsi="Times New Roman" w:cs="Times New Roman"/>
          <w:i/>
          <w:sz w:val="28"/>
          <w:szCs w:val="28"/>
        </w:rPr>
        <w:t>б</w:t>
      </w:r>
      <w:r w:rsidRPr="00586B34">
        <w:rPr>
          <w:rFonts w:ascii="Times New Roman" w:hAnsi="Times New Roman" w:cs="Times New Roman"/>
          <w:i/>
          <w:sz w:val="28"/>
          <w:szCs w:val="28"/>
        </w:rPr>
        <w:t>ной практике. И в этом контексте было бы целесообразно введение морат</w:t>
      </w:r>
      <w:r w:rsidRPr="00586B34">
        <w:rPr>
          <w:rFonts w:ascii="Times New Roman" w:hAnsi="Times New Roman" w:cs="Times New Roman"/>
          <w:i/>
          <w:sz w:val="28"/>
          <w:szCs w:val="28"/>
        </w:rPr>
        <w:t>о</w:t>
      </w:r>
      <w:r w:rsidRPr="00586B34">
        <w:rPr>
          <w:rFonts w:ascii="Times New Roman" w:hAnsi="Times New Roman" w:cs="Times New Roman"/>
          <w:i/>
          <w:sz w:val="28"/>
          <w:szCs w:val="28"/>
        </w:rPr>
        <w:t>рия на любые нормативно-правовые акты, ухудшающие положение МСБ на срок не менее 5 лет"</w:t>
      </w:r>
      <w:r w:rsidRPr="00586B34">
        <w:rPr>
          <w:rFonts w:ascii="Times New Roman" w:hAnsi="Times New Roman" w:cs="Times New Roman"/>
          <w:sz w:val="28"/>
          <w:szCs w:val="28"/>
        </w:rPr>
        <w:t xml:space="preserve"> – вв</w:t>
      </w:r>
      <w:r w:rsidRPr="00586B34">
        <w:rPr>
          <w:rFonts w:ascii="Times New Roman" w:hAnsi="Times New Roman" w:cs="Times New Roman"/>
          <w:sz w:val="28"/>
          <w:szCs w:val="28"/>
        </w:rPr>
        <w:t>е</w:t>
      </w:r>
      <w:r w:rsidRPr="00586B34">
        <w:rPr>
          <w:rFonts w:ascii="Times New Roman" w:hAnsi="Times New Roman" w:cs="Times New Roman"/>
          <w:sz w:val="28"/>
          <w:szCs w:val="28"/>
        </w:rPr>
        <w:t xml:space="preserve">сти в крае такой мораторий. </w:t>
      </w:r>
    </w:p>
    <w:p w:rsidR="00936F74" w:rsidRDefault="00936F74" w:rsidP="00936F74">
      <w:pPr>
        <w:pStyle w:val="a4"/>
        <w:numPr>
          <w:ilvl w:val="1"/>
          <w:numId w:val="10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</w:rPr>
      </w:pPr>
      <w:r w:rsidRPr="003A5536">
        <w:rPr>
          <w:color w:val="000000"/>
          <w:sz w:val="28"/>
          <w:szCs w:val="28"/>
        </w:rPr>
        <w:t>Учитывая географическое положение Алтая, развернуть работу с ц</w:t>
      </w:r>
      <w:r w:rsidRPr="003A5536">
        <w:rPr>
          <w:color w:val="000000"/>
          <w:sz w:val="28"/>
          <w:szCs w:val="28"/>
        </w:rPr>
        <w:t>е</w:t>
      </w:r>
      <w:r w:rsidRPr="003A5536">
        <w:rPr>
          <w:color w:val="000000"/>
          <w:sz w:val="28"/>
          <w:szCs w:val="28"/>
        </w:rPr>
        <w:t xml:space="preserve">лью  добиться для края особого статуса </w:t>
      </w:r>
      <w:proofErr w:type="spellStart"/>
      <w:r w:rsidRPr="003A5536">
        <w:rPr>
          <w:color w:val="000000"/>
          <w:sz w:val="28"/>
          <w:szCs w:val="28"/>
        </w:rPr>
        <w:t>аграрно-рекреационно-трансграничного</w:t>
      </w:r>
      <w:proofErr w:type="spellEnd"/>
      <w:r w:rsidRPr="003A5536">
        <w:rPr>
          <w:color w:val="000000"/>
          <w:sz w:val="28"/>
          <w:szCs w:val="28"/>
        </w:rPr>
        <w:t xml:space="preserve"> региона РФ с  вытекающими из этого возможностями снижения налогов (в том числе вв</w:t>
      </w:r>
      <w:r w:rsidRPr="003A5536">
        <w:rPr>
          <w:color w:val="000000"/>
          <w:sz w:val="28"/>
          <w:szCs w:val="28"/>
        </w:rPr>
        <w:t>е</w:t>
      </w:r>
      <w:r w:rsidRPr="003A5536">
        <w:rPr>
          <w:color w:val="000000"/>
          <w:sz w:val="28"/>
          <w:szCs w:val="28"/>
        </w:rPr>
        <w:t>дение налоговых каникул для вновь создавае</w:t>
      </w:r>
      <w:r>
        <w:rPr>
          <w:color w:val="000000"/>
          <w:sz w:val="28"/>
          <w:szCs w:val="28"/>
        </w:rPr>
        <w:t>мых субъектов МСБ) для дальнейшего ускорения роста</w:t>
      </w:r>
      <w:r w:rsidRPr="003A5536">
        <w:rPr>
          <w:color w:val="000000"/>
          <w:sz w:val="28"/>
          <w:szCs w:val="28"/>
        </w:rPr>
        <w:t xml:space="preserve"> экономики края.</w:t>
      </w:r>
      <w:r>
        <w:rPr>
          <w:color w:val="000000"/>
          <w:sz w:val="28"/>
          <w:szCs w:val="28"/>
        </w:rPr>
        <w:t xml:space="preserve"> Рассмотреть возможность 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мулирования приоритетных отраслей экономики через создание префере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ций субъектам МСБ в части уплаты местных налогов (налог на землю, арендная плата за землю, ЕНВД и т.д.).</w:t>
      </w:r>
    </w:p>
    <w:p w:rsidR="00936F74" w:rsidRPr="00882786" w:rsidRDefault="00936F74" w:rsidP="00882786">
      <w:pPr>
        <w:pStyle w:val="a4"/>
        <w:numPr>
          <w:ilvl w:val="1"/>
          <w:numId w:val="10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b/>
          <w:sz w:val="28"/>
          <w:szCs w:val="28"/>
        </w:rPr>
      </w:pPr>
      <w:r w:rsidRPr="00882786">
        <w:rPr>
          <w:color w:val="000000"/>
          <w:sz w:val="28"/>
          <w:szCs w:val="28"/>
        </w:rPr>
        <w:t xml:space="preserve"> Включить в процедуры </w:t>
      </w:r>
      <w:proofErr w:type="gramStart"/>
      <w:r w:rsidRPr="00882786">
        <w:rPr>
          <w:color w:val="000000"/>
          <w:sz w:val="28"/>
          <w:szCs w:val="28"/>
        </w:rPr>
        <w:t>оценки качества деятельности  работников о</w:t>
      </w:r>
      <w:r w:rsidRPr="00882786">
        <w:rPr>
          <w:color w:val="000000"/>
          <w:sz w:val="28"/>
          <w:szCs w:val="28"/>
        </w:rPr>
        <w:t>р</w:t>
      </w:r>
      <w:r w:rsidRPr="00882786">
        <w:rPr>
          <w:color w:val="000000"/>
          <w:sz w:val="28"/>
          <w:szCs w:val="28"/>
        </w:rPr>
        <w:t>ганов государственной власти</w:t>
      </w:r>
      <w:proofErr w:type="gramEnd"/>
      <w:r w:rsidRPr="00882786">
        <w:rPr>
          <w:color w:val="000000"/>
          <w:sz w:val="28"/>
          <w:szCs w:val="28"/>
        </w:rPr>
        <w:t xml:space="preserve"> и муниципальных служащих критерии  ответс</w:t>
      </w:r>
      <w:r w:rsidRPr="00882786">
        <w:rPr>
          <w:color w:val="000000"/>
          <w:sz w:val="28"/>
          <w:szCs w:val="28"/>
        </w:rPr>
        <w:t>т</w:t>
      </w:r>
      <w:r w:rsidRPr="00882786">
        <w:rPr>
          <w:color w:val="000000"/>
          <w:sz w:val="28"/>
          <w:szCs w:val="28"/>
        </w:rPr>
        <w:t>венности госслужащих за действия или бездействие, препятствующие разв</w:t>
      </w:r>
      <w:r w:rsidRPr="00882786">
        <w:rPr>
          <w:color w:val="000000"/>
          <w:sz w:val="28"/>
          <w:szCs w:val="28"/>
        </w:rPr>
        <w:t>и</w:t>
      </w:r>
      <w:r w:rsidRPr="00882786">
        <w:rPr>
          <w:color w:val="000000"/>
          <w:sz w:val="28"/>
          <w:szCs w:val="28"/>
        </w:rPr>
        <w:t>тию МСБ,   со шкалой взысканий вплоть до личной финансовой ответственн</w:t>
      </w:r>
      <w:r w:rsidRPr="00882786">
        <w:rPr>
          <w:color w:val="000000"/>
          <w:sz w:val="28"/>
          <w:szCs w:val="28"/>
        </w:rPr>
        <w:t>о</w:t>
      </w:r>
      <w:r w:rsidRPr="00882786">
        <w:rPr>
          <w:color w:val="000000"/>
          <w:sz w:val="28"/>
          <w:szCs w:val="28"/>
        </w:rPr>
        <w:t>сти.</w:t>
      </w:r>
    </w:p>
    <w:p w:rsidR="00882786" w:rsidRDefault="00882786" w:rsidP="00882786">
      <w:pPr>
        <w:pStyle w:val="a3"/>
        <w:numPr>
          <w:ilvl w:val="1"/>
          <w:numId w:val="10"/>
        </w:numPr>
        <w:tabs>
          <w:tab w:val="left" w:pos="993"/>
        </w:tabs>
        <w:spacing w:after="12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порядке обеспечения контроля над ходом реализации Постановления администрации края от 25.</w:t>
      </w:r>
      <w:r w:rsidRPr="00B24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2013 года № 230, принятого в развитие Указа Президента РФ от 4 августа 2006 г. № 842, создать при Уполномоченном по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щите прав предпринимателей группу мониторинга эффективности работы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данной широкой сети Общественных советов  при органах власти и управления, связанных с развитием предпринимательства.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F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рамках этой группы разработать конкретный регламент реаг</w:t>
      </w:r>
      <w:r w:rsidRPr="004512F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Pr="004512F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рования данных органов на экспертные заключения </w:t>
      </w:r>
      <w:r w:rsidRPr="004512F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по рассматриваемым вопросам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выйти с предложением дополнить этим регл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ментом</w:t>
      </w:r>
      <w:r w:rsidRPr="004512F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утвержденный порядок создания общественных Советов при органах и</w:t>
      </w:r>
      <w:r w:rsidRPr="004512F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Pr="004512F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полнительной власти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(</w:t>
      </w:r>
      <w:r>
        <w:rPr>
          <w:rFonts w:ascii="Times New Roman" w:hAnsi="Times New Roman" w:cs="Times New Roman"/>
          <w:sz w:val="28"/>
          <w:szCs w:val="28"/>
        </w:rPr>
        <w:t>Группа должна состоять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2/3, из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вителей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тельского сообщества).</w:t>
      </w:r>
    </w:p>
    <w:p w:rsidR="00882786" w:rsidRPr="00EC46D1" w:rsidRDefault="00882786" w:rsidP="00882786">
      <w:pPr>
        <w:pStyle w:val="a3"/>
        <w:numPr>
          <w:ilvl w:val="1"/>
          <w:numId w:val="10"/>
        </w:numPr>
        <w:tabs>
          <w:tab w:val="left" w:pos="993"/>
        </w:tabs>
        <w:spacing w:after="12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2014 году конференцию по выявлению проблем самоорган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в сфере бизнеса и поиску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путей повышения роли институтов гражданск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решении экономических проблем региона. </w:t>
      </w:r>
    </w:p>
    <w:p w:rsidR="00936F74" w:rsidRPr="00EC46D1" w:rsidRDefault="00882786" w:rsidP="00936F74">
      <w:pPr>
        <w:pStyle w:val="a4"/>
        <w:numPr>
          <w:ilvl w:val="1"/>
          <w:numId w:val="10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Инициировать работу по созданию </w:t>
      </w:r>
      <w:proofErr w:type="spellStart"/>
      <w:r>
        <w:rPr>
          <w:color w:val="000000"/>
          <w:sz w:val="28"/>
          <w:szCs w:val="28"/>
        </w:rPr>
        <w:t>Барнаульской</w:t>
      </w:r>
      <w:proofErr w:type="spellEnd"/>
      <w:r>
        <w:rPr>
          <w:color w:val="000000"/>
          <w:sz w:val="28"/>
          <w:szCs w:val="28"/>
        </w:rPr>
        <w:t xml:space="preserve"> агломерации.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смотреть возможность и целесообразность объединения городских округов Барна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ла и Новоалтайска (плюсы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10E75">
        <w:rPr>
          <w:color w:val="000000"/>
          <w:sz w:val="28"/>
          <w:szCs w:val="28"/>
        </w:rPr>
        <w:t>:</w:t>
      </w:r>
      <w:proofErr w:type="gramEnd"/>
      <w:r w:rsidRPr="00710E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численности населения нового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в перспективе до 1 млн. человек и как следствие получения нового статуса и новых источников финансирования из федерального бюджета, сн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жение управленческих затрат, освоение правого берега Оби, а это и новые 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ритории для строительства жилья, объектов образования и медицины, эколог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чески чистых предприятий промышленности и </w:t>
      </w:r>
      <w:proofErr w:type="spellStart"/>
      <w:r>
        <w:rPr>
          <w:color w:val="000000"/>
          <w:sz w:val="28"/>
          <w:szCs w:val="28"/>
        </w:rPr>
        <w:t>сельхозпереработки</w:t>
      </w:r>
      <w:proofErr w:type="spellEnd"/>
      <w:r>
        <w:rPr>
          <w:color w:val="000000"/>
          <w:sz w:val="28"/>
          <w:szCs w:val="28"/>
        </w:rPr>
        <w:t xml:space="preserve"> и многое другое). Вообще программа освоения правого берега может на долгие годы стать лок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мотивом роста экономики края и точкой приложения инвестиций для бизнеса.</w:t>
      </w:r>
    </w:p>
    <w:p w:rsidR="00936F74" w:rsidRPr="00882786" w:rsidRDefault="00936F74" w:rsidP="00882786">
      <w:pPr>
        <w:pStyle w:val="a3"/>
        <w:numPr>
          <w:ilvl w:val="0"/>
          <w:numId w:val="9"/>
        </w:numPr>
        <w:tabs>
          <w:tab w:val="left" w:pos="1134"/>
        </w:tabs>
        <w:spacing w:before="120"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786">
        <w:rPr>
          <w:rFonts w:ascii="Times New Roman" w:hAnsi="Times New Roman" w:cs="Times New Roman"/>
          <w:b/>
          <w:sz w:val="28"/>
          <w:szCs w:val="28"/>
        </w:rPr>
        <w:t>Темы, начатые ранее  и пока не решённые</w:t>
      </w:r>
    </w:p>
    <w:p w:rsidR="004D13C6" w:rsidRPr="00EC46D1" w:rsidRDefault="00606DCD" w:rsidP="00882786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кратчайшие сроки доработать</w:t>
      </w:r>
      <w:r w:rsidR="004D13C6">
        <w:rPr>
          <w:color w:val="000000"/>
          <w:sz w:val="28"/>
          <w:szCs w:val="28"/>
        </w:rPr>
        <w:t xml:space="preserve"> и внедр</w:t>
      </w:r>
      <w:r w:rsidR="004D13C6" w:rsidRPr="00EC46D1">
        <w:rPr>
          <w:color w:val="000000"/>
          <w:sz w:val="28"/>
          <w:szCs w:val="28"/>
        </w:rPr>
        <w:t>и</w:t>
      </w:r>
      <w:r w:rsidR="004D13C6">
        <w:rPr>
          <w:color w:val="000000"/>
          <w:sz w:val="28"/>
          <w:szCs w:val="28"/>
        </w:rPr>
        <w:t>ть</w:t>
      </w:r>
      <w:r w:rsidR="004D13C6" w:rsidRPr="00EC46D1">
        <w:rPr>
          <w:color w:val="000000"/>
          <w:sz w:val="28"/>
          <w:szCs w:val="28"/>
        </w:rPr>
        <w:t xml:space="preserve"> дорожны</w:t>
      </w:r>
      <w:r w:rsidR="004D13C6">
        <w:rPr>
          <w:color w:val="000000"/>
          <w:sz w:val="28"/>
          <w:szCs w:val="28"/>
        </w:rPr>
        <w:t>е</w:t>
      </w:r>
      <w:r w:rsidR="004D13C6" w:rsidRPr="00EC46D1">
        <w:rPr>
          <w:color w:val="000000"/>
          <w:sz w:val="28"/>
          <w:szCs w:val="28"/>
        </w:rPr>
        <w:t xml:space="preserve"> карт</w:t>
      </w:r>
      <w:r w:rsidR="004D13C6">
        <w:rPr>
          <w:color w:val="000000"/>
          <w:sz w:val="28"/>
          <w:szCs w:val="28"/>
        </w:rPr>
        <w:t xml:space="preserve">ы </w:t>
      </w:r>
      <w:r w:rsidR="004D13C6" w:rsidRPr="00EC46D1">
        <w:rPr>
          <w:color w:val="000000"/>
          <w:sz w:val="28"/>
          <w:szCs w:val="28"/>
        </w:rPr>
        <w:t xml:space="preserve"> в сфере строительства и инвестиционной деятельности. Используя административный ресурс подписа</w:t>
      </w:r>
      <w:r w:rsidR="004D13C6">
        <w:rPr>
          <w:color w:val="000000"/>
          <w:sz w:val="28"/>
          <w:szCs w:val="28"/>
        </w:rPr>
        <w:t>ть</w:t>
      </w:r>
      <w:r w:rsidR="004D13C6" w:rsidRPr="00EC46D1">
        <w:rPr>
          <w:color w:val="000000"/>
          <w:sz w:val="28"/>
          <w:szCs w:val="28"/>
        </w:rPr>
        <w:t xml:space="preserve"> с организациями монополистами и организациями ЖКХ м</w:t>
      </w:r>
      <w:r w:rsidR="004D13C6" w:rsidRPr="00EC46D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морандум о не ди</w:t>
      </w:r>
      <w:r w:rsidR="004D13C6" w:rsidRPr="00EC46D1">
        <w:rPr>
          <w:color w:val="000000"/>
          <w:sz w:val="28"/>
          <w:szCs w:val="28"/>
        </w:rPr>
        <w:t>скриминационном доступе вновь создаваемых предприятий МСБ к объектам инженерной инфраструктуры, плюс режим наибольшего бл</w:t>
      </w:r>
      <w:r w:rsidR="004D13C6" w:rsidRPr="00EC46D1">
        <w:rPr>
          <w:color w:val="000000"/>
          <w:sz w:val="28"/>
          <w:szCs w:val="28"/>
        </w:rPr>
        <w:t>а</w:t>
      </w:r>
      <w:r w:rsidR="004D13C6" w:rsidRPr="00EC46D1">
        <w:rPr>
          <w:color w:val="000000"/>
          <w:sz w:val="28"/>
          <w:szCs w:val="28"/>
        </w:rPr>
        <w:t>гоприятствования МСБ</w:t>
      </w:r>
      <w:r>
        <w:rPr>
          <w:color w:val="000000"/>
          <w:sz w:val="28"/>
          <w:szCs w:val="28"/>
        </w:rPr>
        <w:t xml:space="preserve"> в части ведения хозяйственной, инвестиционной</w:t>
      </w:r>
      <w:r w:rsidR="008A0FF7">
        <w:rPr>
          <w:color w:val="000000"/>
          <w:sz w:val="28"/>
          <w:szCs w:val="28"/>
        </w:rPr>
        <w:t xml:space="preserve"> и др</w:t>
      </w:r>
      <w:r w:rsidR="008A0FF7">
        <w:rPr>
          <w:color w:val="000000"/>
          <w:sz w:val="28"/>
          <w:szCs w:val="28"/>
        </w:rPr>
        <w:t>у</w:t>
      </w:r>
      <w:r w:rsidR="008A0FF7">
        <w:rPr>
          <w:color w:val="000000"/>
          <w:sz w:val="28"/>
          <w:szCs w:val="28"/>
        </w:rPr>
        <w:t>гой деятельности</w:t>
      </w:r>
      <w:r w:rsidR="004D13C6" w:rsidRPr="00EC46D1">
        <w:rPr>
          <w:color w:val="000000"/>
          <w:sz w:val="28"/>
          <w:szCs w:val="28"/>
        </w:rPr>
        <w:t>.</w:t>
      </w:r>
    </w:p>
    <w:p w:rsidR="00047FEA" w:rsidRDefault="00D742AB" w:rsidP="00882786">
      <w:pPr>
        <w:pStyle w:val="a3"/>
        <w:numPr>
          <w:ilvl w:val="0"/>
          <w:numId w:val="11"/>
        </w:numPr>
        <w:tabs>
          <w:tab w:val="left" w:pos="1134"/>
        </w:tabs>
        <w:spacing w:after="120" w:line="240" w:lineRule="auto"/>
        <w:ind w:left="0" w:right="-28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МВК в 2014 году довести до р</w:t>
      </w:r>
      <w:r w:rsidR="00047FEA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47FEA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47FEA">
        <w:rPr>
          <w:rFonts w:ascii="Times New Roman" w:hAnsi="Times New Roman" w:cs="Times New Roman"/>
          <w:sz w:val="28"/>
          <w:szCs w:val="28"/>
        </w:rPr>
        <w:t xml:space="preserve"> предъявления избыточных требований к предпринимателям со стороны служб экологического надзора в дел</w:t>
      </w:r>
      <w:r w:rsidR="009D19EA">
        <w:rPr>
          <w:rFonts w:ascii="Times New Roman" w:hAnsi="Times New Roman" w:cs="Times New Roman"/>
          <w:sz w:val="28"/>
          <w:szCs w:val="28"/>
        </w:rPr>
        <w:t xml:space="preserve">ах, связанных с </w:t>
      </w:r>
      <w:r w:rsidR="00047FEA">
        <w:rPr>
          <w:rFonts w:ascii="Times New Roman" w:hAnsi="Times New Roman" w:cs="Times New Roman"/>
          <w:sz w:val="28"/>
          <w:szCs w:val="28"/>
        </w:rPr>
        <w:t xml:space="preserve"> </w:t>
      </w:r>
      <w:r w:rsidR="00645F24">
        <w:rPr>
          <w:rFonts w:ascii="Times New Roman" w:hAnsi="Times New Roman" w:cs="Times New Roman"/>
          <w:sz w:val="28"/>
          <w:szCs w:val="28"/>
        </w:rPr>
        <w:t>"</w:t>
      </w:r>
      <w:r w:rsidR="009D19EA">
        <w:rPr>
          <w:rFonts w:ascii="Times New Roman" w:hAnsi="Times New Roman" w:cs="Times New Roman"/>
          <w:sz w:val="28"/>
          <w:szCs w:val="28"/>
        </w:rPr>
        <w:t>накоплением</w:t>
      </w:r>
      <w:r w:rsidR="00047FEA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645F24">
        <w:rPr>
          <w:rFonts w:ascii="Times New Roman" w:hAnsi="Times New Roman" w:cs="Times New Roman"/>
          <w:sz w:val="28"/>
          <w:szCs w:val="28"/>
        </w:rPr>
        <w:t>"</w:t>
      </w:r>
      <w:r w:rsidR="00047FEA">
        <w:rPr>
          <w:rFonts w:ascii="Times New Roman" w:hAnsi="Times New Roman" w:cs="Times New Roman"/>
          <w:sz w:val="28"/>
          <w:szCs w:val="28"/>
        </w:rPr>
        <w:t xml:space="preserve"> и "выброс</w:t>
      </w:r>
      <w:r w:rsidR="009D19EA">
        <w:rPr>
          <w:rFonts w:ascii="Times New Roman" w:hAnsi="Times New Roman" w:cs="Times New Roman"/>
          <w:sz w:val="28"/>
          <w:szCs w:val="28"/>
        </w:rPr>
        <w:t>ами</w:t>
      </w:r>
      <w:r w:rsidR="00047FEA">
        <w:rPr>
          <w:rFonts w:ascii="Times New Roman" w:hAnsi="Times New Roman" w:cs="Times New Roman"/>
          <w:sz w:val="28"/>
          <w:szCs w:val="28"/>
        </w:rPr>
        <w:t xml:space="preserve"> в атмосферу"</w:t>
      </w:r>
      <w:r w:rsidR="009D19EA">
        <w:rPr>
          <w:rFonts w:ascii="Times New Roman" w:hAnsi="Times New Roman" w:cs="Times New Roman"/>
          <w:sz w:val="28"/>
          <w:szCs w:val="28"/>
        </w:rPr>
        <w:t>.</w:t>
      </w:r>
    </w:p>
    <w:p w:rsidR="009D19EA" w:rsidRDefault="00943946" w:rsidP="00882786">
      <w:pPr>
        <w:pStyle w:val="a3"/>
        <w:numPr>
          <w:ilvl w:val="0"/>
          <w:numId w:val="11"/>
        </w:numPr>
        <w:tabs>
          <w:tab w:val="left" w:pos="1134"/>
        </w:tabs>
        <w:spacing w:after="120" w:line="240" w:lineRule="auto"/>
        <w:ind w:left="0" w:right="-28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реализации распоряжения </w:t>
      </w:r>
      <w:r w:rsidR="009D19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от 6 сентября 2012 года № 1613-р</w:t>
      </w:r>
      <w:r w:rsidR="009F1309">
        <w:rPr>
          <w:rFonts w:ascii="Times New Roman" w:hAnsi="Times New Roman" w:cs="Times New Roman"/>
          <w:sz w:val="28"/>
          <w:szCs w:val="28"/>
        </w:rPr>
        <w:t>, которым утверждена дорожная карта "Повышение качества рег</w:t>
      </w:r>
      <w:r w:rsidR="009F1309">
        <w:rPr>
          <w:rFonts w:ascii="Times New Roman" w:hAnsi="Times New Roman" w:cs="Times New Roman"/>
          <w:sz w:val="28"/>
          <w:szCs w:val="28"/>
        </w:rPr>
        <w:t>у</w:t>
      </w:r>
      <w:r w:rsidR="009F1309">
        <w:rPr>
          <w:rFonts w:ascii="Times New Roman" w:hAnsi="Times New Roman" w:cs="Times New Roman"/>
          <w:sz w:val="28"/>
          <w:szCs w:val="28"/>
        </w:rPr>
        <w:t>ляторной среды для бизнеса", п</w:t>
      </w:r>
      <w:r w:rsidR="009D19EA">
        <w:rPr>
          <w:rFonts w:ascii="Times New Roman" w:hAnsi="Times New Roman" w:cs="Times New Roman"/>
          <w:sz w:val="28"/>
          <w:szCs w:val="28"/>
        </w:rPr>
        <w:t>ровести мониторинг требований контрольных и надзорных органов и их экспертизу с участием предпринимательских объедин</w:t>
      </w:r>
      <w:r w:rsidR="009D19EA">
        <w:rPr>
          <w:rFonts w:ascii="Times New Roman" w:hAnsi="Times New Roman" w:cs="Times New Roman"/>
          <w:sz w:val="28"/>
          <w:szCs w:val="28"/>
        </w:rPr>
        <w:t>е</w:t>
      </w:r>
      <w:r w:rsidR="009D19EA">
        <w:rPr>
          <w:rFonts w:ascii="Times New Roman" w:hAnsi="Times New Roman" w:cs="Times New Roman"/>
          <w:sz w:val="28"/>
          <w:szCs w:val="28"/>
        </w:rPr>
        <w:t>ний на предмет целесообразности и возможной избыточности</w:t>
      </w:r>
      <w:r w:rsidR="00470F07" w:rsidRPr="00470F07">
        <w:rPr>
          <w:rFonts w:ascii="Times New Roman" w:hAnsi="Times New Roman" w:cs="Times New Roman"/>
          <w:sz w:val="28"/>
          <w:szCs w:val="28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</w:rPr>
        <w:t>этих требований</w:t>
      </w:r>
      <w:r w:rsidR="009D19EA">
        <w:rPr>
          <w:rFonts w:ascii="Times New Roman" w:hAnsi="Times New Roman" w:cs="Times New Roman"/>
          <w:sz w:val="28"/>
          <w:szCs w:val="28"/>
        </w:rPr>
        <w:t>.</w:t>
      </w:r>
    </w:p>
    <w:p w:rsidR="008A0FF7" w:rsidRDefault="000261DA" w:rsidP="00882786">
      <w:pPr>
        <w:pStyle w:val="a3"/>
        <w:numPr>
          <w:ilvl w:val="0"/>
          <w:numId w:val="11"/>
        </w:numPr>
        <w:tabs>
          <w:tab w:val="left" w:pos="1134"/>
        </w:tabs>
        <w:spacing w:after="12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пути наведения порядка в проведении внеплановых проверок </w:t>
      </w:r>
      <w:r w:rsidR="00F8681B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>
        <w:rPr>
          <w:rFonts w:ascii="Times New Roman" w:hAnsi="Times New Roman" w:cs="Times New Roman"/>
          <w:sz w:val="28"/>
          <w:szCs w:val="28"/>
        </w:rPr>
        <w:t>надзорными органами</w:t>
      </w:r>
      <w:r w:rsidR="00F8681B">
        <w:rPr>
          <w:rFonts w:ascii="Times New Roman" w:hAnsi="Times New Roman" w:cs="Times New Roman"/>
          <w:sz w:val="28"/>
          <w:szCs w:val="28"/>
        </w:rPr>
        <w:t>, исключив или хотя бы ограничив во</w:t>
      </w:r>
      <w:r w:rsidR="00F8681B">
        <w:rPr>
          <w:rFonts w:ascii="Times New Roman" w:hAnsi="Times New Roman" w:cs="Times New Roman"/>
          <w:sz w:val="28"/>
          <w:szCs w:val="28"/>
        </w:rPr>
        <w:t>з</w:t>
      </w:r>
      <w:r w:rsidR="00F8681B">
        <w:rPr>
          <w:rFonts w:ascii="Times New Roman" w:hAnsi="Times New Roman" w:cs="Times New Roman"/>
          <w:sz w:val="28"/>
          <w:szCs w:val="28"/>
        </w:rPr>
        <w:t>можность использования этих проверок в недобросовестной конкуренции.</w:t>
      </w:r>
    </w:p>
    <w:p w:rsidR="00470F07" w:rsidRPr="00770374" w:rsidRDefault="000261DA" w:rsidP="00882786">
      <w:pPr>
        <w:pStyle w:val="a3"/>
        <w:numPr>
          <w:ilvl w:val="0"/>
          <w:numId w:val="11"/>
        </w:numPr>
        <w:tabs>
          <w:tab w:val="left" w:pos="1134"/>
        </w:tabs>
        <w:spacing w:after="12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374">
        <w:rPr>
          <w:rFonts w:ascii="Times New Roman" w:hAnsi="Times New Roman" w:cs="Times New Roman"/>
          <w:sz w:val="28"/>
          <w:szCs w:val="28"/>
        </w:rPr>
        <w:t xml:space="preserve">В порядке реализации инициативы из последнего послания Президента Федеральному Собранию – </w:t>
      </w:r>
      <w:r w:rsidR="00770374" w:rsidRPr="00770374">
        <w:rPr>
          <w:rFonts w:ascii="Times New Roman" w:hAnsi="Times New Roman" w:cs="Times New Roman"/>
          <w:i/>
          <w:sz w:val="28"/>
          <w:szCs w:val="28"/>
        </w:rPr>
        <w:t>"</w:t>
      </w:r>
      <w:r w:rsidR="00770374" w:rsidRPr="00770374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Поручаю Правительству внести предложения по изменению самих принципов работы контрольных органов"</w:t>
      </w:r>
      <w:r w:rsidR="007703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770374">
        <w:rPr>
          <w:rFonts w:ascii="Times New Roman" w:hAnsi="Times New Roman" w:cs="Times New Roman"/>
          <w:sz w:val="28"/>
          <w:szCs w:val="28"/>
        </w:rPr>
        <w:t>–</w:t>
      </w:r>
      <w:r w:rsidR="007703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принять меры по выполнению нормы закона №294-ФЗ от 26 декабря 2008 года о том, что при пе</w:t>
      </w:r>
      <w:r w:rsidR="007703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</w:t>
      </w:r>
      <w:r w:rsidR="007703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вом незначительном</w:t>
      </w:r>
      <w:r w:rsidR="0081756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нарушении выдаётся предписание</w:t>
      </w:r>
      <w:r w:rsidR="007703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81756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(</w:t>
      </w:r>
      <w:r w:rsidR="007703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а не </w:t>
      </w:r>
      <w:r w:rsidR="0081756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сразу </w:t>
      </w:r>
      <w:r w:rsidR="007703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штраф</w:t>
      </w:r>
      <w:r w:rsidR="0081756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), </w:t>
      </w:r>
      <w:r w:rsidR="008A0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считая </w:t>
      </w:r>
      <w:r w:rsidR="008A0F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при этом</w:t>
      </w:r>
      <w:r w:rsidR="0081756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"значительным" только нарушения</w:t>
      </w:r>
      <w:r w:rsidR="0081756A" w:rsidRPr="0081756A">
        <w:rPr>
          <w:rFonts w:ascii="Times New Roman" w:hAnsi="Times New Roman"/>
          <w:sz w:val="28"/>
          <w:szCs w:val="28"/>
        </w:rPr>
        <w:t>, создающие угрозу жизни и здор</w:t>
      </w:r>
      <w:r w:rsidR="0081756A" w:rsidRPr="0081756A">
        <w:rPr>
          <w:rFonts w:ascii="Times New Roman" w:hAnsi="Times New Roman"/>
          <w:sz w:val="28"/>
          <w:szCs w:val="28"/>
        </w:rPr>
        <w:t>о</w:t>
      </w:r>
      <w:r w:rsidR="0081756A" w:rsidRPr="0081756A">
        <w:rPr>
          <w:rFonts w:ascii="Times New Roman" w:hAnsi="Times New Roman"/>
          <w:sz w:val="28"/>
          <w:szCs w:val="28"/>
        </w:rPr>
        <w:t>вью граждан</w:t>
      </w:r>
      <w:r w:rsidR="00770374" w:rsidRPr="0081756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  <w:proofErr w:type="gramEnd"/>
    </w:p>
    <w:p w:rsidR="00CE54E5" w:rsidRDefault="008F5B17" w:rsidP="00882786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beforeAutospacing="0" w:after="0" w:afterAutospacing="0"/>
        <w:ind w:left="0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F5B17">
        <w:rPr>
          <w:color w:val="000000"/>
          <w:sz w:val="28"/>
          <w:szCs w:val="28"/>
        </w:rPr>
        <w:t>оздать</w:t>
      </w:r>
      <w:r>
        <w:rPr>
          <w:color w:val="000000"/>
          <w:sz w:val="28"/>
          <w:szCs w:val="28"/>
        </w:rPr>
        <w:t xml:space="preserve"> </w:t>
      </w:r>
      <w:r w:rsidR="00CE54E5">
        <w:rPr>
          <w:color w:val="000000"/>
          <w:sz w:val="28"/>
          <w:szCs w:val="28"/>
        </w:rPr>
        <w:t xml:space="preserve">на краевом уровне </w:t>
      </w:r>
      <w:r>
        <w:rPr>
          <w:color w:val="000000"/>
          <w:sz w:val="28"/>
          <w:szCs w:val="28"/>
        </w:rPr>
        <w:t xml:space="preserve">постоянно действующую </w:t>
      </w:r>
      <w:r w:rsidRPr="008F5B17">
        <w:rPr>
          <w:color w:val="000000"/>
          <w:sz w:val="28"/>
          <w:szCs w:val="28"/>
        </w:rPr>
        <w:t xml:space="preserve"> комиссию по пр</w:t>
      </w:r>
      <w:r w:rsidRPr="008F5B17">
        <w:rPr>
          <w:color w:val="000000"/>
          <w:sz w:val="28"/>
          <w:szCs w:val="28"/>
        </w:rPr>
        <w:t>о</w:t>
      </w:r>
      <w:r w:rsidRPr="008F5B17">
        <w:rPr>
          <w:color w:val="000000"/>
          <w:sz w:val="28"/>
          <w:szCs w:val="28"/>
        </w:rPr>
        <w:t>работке вопросов налогообложения на всех уровнях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целью</w:t>
      </w:r>
      <w:proofErr w:type="gramEnd"/>
      <w:r>
        <w:rPr>
          <w:color w:val="000000"/>
          <w:sz w:val="28"/>
          <w:szCs w:val="28"/>
        </w:rPr>
        <w:t xml:space="preserve"> которой должна быть подготовка решений о</w:t>
      </w:r>
      <w:r w:rsidR="00CE54E5">
        <w:rPr>
          <w:color w:val="000000"/>
          <w:sz w:val="28"/>
          <w:szCs w:val="28"/>
        </w:rPr>
        <w:t xml:space="preserve"> тонкой </w:t>
      </w:r>
      <w:proofErr w:type="spellStart"/>
      <w:r w:rsidR="00CE54E5">
        <w:rPr>
          <w:color w:val="000000"/>
          <w:sz w:val="28"/>
          <w:szCs w:val="28"/>
        </w:rPr>
        <w:t>подрегулировке</w:t>
      </w:r>
      <w:proofErr w:type="spellEnd"/>
      <w:r w:rsidR="00CE54E5">
        <w:rPr>
          <w:color w:val="000000"/>
          <w:sz w:val="28"/>
          <w:szCs w:val="28"/>
        </w:rPr>
        <w:t xml:space="preserve"> специальных режимов налогоо</w:t>
      </w:r>
      <w:r w:rsidR="00CE54E5">
        <w:rPr>
          <w:color w:val="000000"/>
          <w:sz w:val="28"/>
          <w:szCs w:val="28"/>
        </w:rPr>
        <w:t>б</w:t>
      </w:r>
      <w:r w:rsidR="00CE54E5">
        <w:rPr>
          <w:color w:val="000000"/>
          <w:sz w:val="28"/>
          <w:szCs w:val="28"/>
        </w:rPr>
        <w:t>ложения малого бизнеса на следующий год</w:t>
      </w:r>
      <w:r w:rsidRPr="008F5B17">
        <w:rPr>
          <w:color w:val="000000"/>
          <w:sz w:val="28"/>
          <w:szCs w:val="28"/>
        </w:rPr>
        <w:t>. В ходе работы комиссии</w:t>
      </w:r>
      <w:r w:rsidR="00CE54E5">
        <w:rPr>
          <w:color w:val="000000"/>
          <w:sz w:val="28"/>
          <w:szCs w:val="28"/>
        </w:rPr>
        <w:t xml:space="preserve"> рассмотреть следующие актуальные вопросы:</w:t>
      </w:r>
    </w:p>
    <w:p w:rsidR="008F5B17" w:rsidRDefault="00CE54E5" w:rsidP="004D13C6">
      <w:pPr>
        <w:pStyle w:val="a4"/>
        <w:numPr>
          <w:ilvl w:val="1"/>
          <w:numId w:val="8"/>
        </w:numPr>
        <w:shd w:val="clear" w:color="auto" w:fill="FFFFFF"/>
        <w:tabs>
          <w:tab w:val="left" w:pos="1134"/>
        </w:tabs>
        <w:spacing w:beforeAutospacing="0" w:after="0" w:afterAutospacing="0"/>
        <w:ind w:left="1134" w:hanging="567"/>
        <w:jc w:val="both"/>
        <w:rPr>
          <w:color w:val="000000"/>
          <w:sz w:val="28"/>
          <w:szCs w:val="28"/>
        </w:rPr>
      </w:pPr>
      <w:r w:rsidRPr="008F5B17">
        <w:rPr>
          <w:color w:val="000000"/>
          <w:sz w:val="28"/>
          <w:szCs w:val="28"/>
        </w:rPr>
        <w:t xml:space="preserve">Убедить </w:t>
      </w:r>
      <w:proofErr w:type="spellStart"/>
      <w:r w:rsidRPr="008F5B17">
        <w:rPr>
          <w:color w:val="000000"/>
          <w:sz w:val="28"/>
          <w:szCs w:val="28"/>
        </w:rPr>
        <w:t>Барнаульск</w:t>
      </w:r>
      <w:r w:rsidR="00D25989">
        <w:rPr>
          <w:color w:val="000000"/>
          <w:sz w:val="28"/>
          <w:szCs w:val="28"/>
        </w:rPr>
        <w:t>ую</w:t>
      </w:r>
      <w:proofErr w:type="spellEnd"/>
      <w:r w:rsidR="00D25989">
        <w:rPr>
          <w:color w:val="000000"/>
          <w:sz w:val="28"/>
          <w:szCs w:val="28"/>
        </w:rPr>
        <w:t xml:space="preserve"> городскую </w:t>
      </w:r>
      <w:r w:rsidRPr="008F5B17">
        <w:rPr>
          <w:color w:val="000000"/>
          <w:sz w:val="28"/>
          <w:szCs w:val="28"/>
        </w:rPr>
        <w:t xml:space="preserve"> </w:t>
      </w:r>
      <w:r w:rsidR="00D25989">
        <w:rPr>
          <w:color w:val="000000"/>
          <w:sz w:val="28"/>
          <w:szCs w:val="28"/>
        </w:rPr>
        <w:t>Д</w:t>
      </w:r>
      <w:r w:rsidRPr="008F5B17">
        <w:rPr>
          <w:color w:val="000000"/>
          <w:sz w:val="28"/>
          <w:szCs w:val="28"/>
        </w:rPr>
        <w:t>ум</w:t>
      </w:r>
      <w:r w:rsidR="00D25989">
        <w:rPr>
          <w:color w:val="000000"/>
          <w:sz w:val="28"/>
          <w:szCs w:val="28"/>
        </w:rPr>
        <w:t>у</w:t>
      </w:r>
      <w:r w:rsidRPr="008F5B17">
        <w:rPr>
          <w:color w:val="000000"/>
          <w:sz w:val="28"/>
          <w:szCs w:val="28"/>
        </w:rPr>
        <w:t xml:space="preserve"> снизить </w:t>
      </w:r>
      <w:r w:rsidR="00586B34">
        <w:rPr>
          <w:color w:val="000000"/>
          <w:sz w:val="28"/>
          <w:szCs w:val="28"/>
        </w:rPr>
        <w:t>для ЕНВД</w:t>
      </w:r>
      <w:r w:rsidRPr="008F5B17">
        <w:rPr>
          <w:color w:val="000000"/>
          <w:sz w:val="28"/>
          <w:szCs w:val="28"/>
        </w:rPr>
        <w:t xml:space="preserve"> террит</w:t>
      </w:r>
      <w:r w:rsidRPr="008F5B17">
        <w:rPr>
          <w:color w:val="000000"/>
          <w:sz w:val="28"/>
          <w:szCs w:val="28"/>
        </w:rPr>
        <w:t>о</w:t>
      </w:r>
      <w:r w:rsidRPr="008F5B17">
        <w:rPr>
          <w:color w:val="000000"/>
          <w:sz w:val="28"/>
          <w:szCs w:val="28"/>
        </w:rPr>
        <w:t>риальный коэффициент, кот</w:t>
      </w:r>
      <w:r w:rsidR="00D25989">
        <w:rPr>
          <w:color w:val="000000"/>
          <w:sz w:val="28"/>
          <w:szCs w:val="28"/>
        </w:rPr>
        <w:t>орый</w:t>
      </w:r>
      <w:r w:rsidRPr="008F5B17">
        <w:rPr>
          <w:color w:val="000000"/>
          <w:sz w:val="28"/>
          <w:szCs w:val="28"/>
        </w:rPr>
        <w:t xml:space="preserve"> сейчас  равен 1 </w:t>
      </w:r>
      <w:r>
        <w:rPr>
          <w:color w:val="000000"/>
          <w:sz w:val="28"/>
          <w:szCs w:val="28"/>
        </w:rPr>
        <w:t xml:space="preserve">(как в Москве и </w:t>
      </w:r>
      <w:proofErr w:type="spellStart"/>
      <w:r w:rsidR="00D25989">
        <w:rPr>
          <w:color w:val="000000"/>
          <w:sz w:val="28"/>
          <w:szCs w:val="28"/>
        </w:rPr>
        <w:t>г</w:t>
      </w:r>
      <w:r w:rsidR="00D25989">
        <w:rPr>
          <w:color w:val="000000"/>
          <w:sz w:val="28"/>
          <w:szCs w:val="28"/>
        </w:rPr>
        <w:t>о</w:t>
      </w:r>
      <w:r w:rsidR="00D25989">
        <w:rPr>
          <w:color w:val="000000"/>
          <w:sz w:val="28"/>
          <w:szCs w:val="28"/>
        </w:rPr>
        <w:t>родах-миллионниках</w:t>
      </w:r>
      <w:proofErr w:type="spellEnd"/>
      <w:r w:rsidR="00D25989">
        <w:rPr>
          <w:color w:val="000000"/>
          <w:sz w:val="28"/>
          <w:szCs w:val="28"/>
        </w:rPr>
        <w:t>)</w:t>
      </w:r>
    </w:p>
    <w:p w:rsidR="00D25989" w:rsidRDefault="00D25989" w:rsidP="004D13C6">
      <w:pPr>
        <w:pStyle w:val="a4"/>
        <w:numPr>
          <w:ilvl w:val="1"/>
          <w:numId w:val="8"/>
        </w:numPr>
        <w:shd w:val="clear" w:color="auto" w:fill="FFFFFF"/>
        <w:tabs>
          <w:tab w:val="left" w:pos="1134"/>
        </w:tabs>
        <w:spacing w:beforeAutospacing="0" w:after="0" w:afterAutospacing="0"/>
        <w:ind w:left="1134" w:hanging="567"/>
        <w:jc w:val="both"/>
        <w:rPr>
          <w:color w:val="000000"/>
          <w:sz w:val="28"/>
          <w:szCs w:val="28"/>
        </w:rPr>
      </w:pPr>
      <w:r w:rsidRPr="008F5B17">
        <w:rPr>
          <w:color w:val="000000"/>
          <w:sz w:val="28"/>
          <w:szCs w:val="28"/>
        </w:rPr>
        <w:t xml:space="preserve">Убедить </w:t>
      </w:r>
      <w:proofErr w:type="spellStart"/>
      <w:r w:rsidRPr="008F5B17">
        <w:rPr>
          <w:color w:val="000000"/>
          <w:sz w:val="28"/>
          <w:szCs w:val="28"/>
        </w:rPr>
        <w:t>Барнаульск</w:t>
      </w:r>
      <w:r>
        <w:rPr>
          <w:color w:val="000000"/>
          <w:sz w:val="28"/>
          <w:szCs w:val="28"/>
        </w:rPr>
        <w:t>ую</w:t>
      </w:r>
      <w:proofErr w:type="spellEnd"/>
      <w:r>
        <w:rPr>
          <w:color w:val="000000"/>
          <w:sz w:val="28"/>
          <w:szCs w:val="28"/>
        </w:rPr>
        <w:t xml:space="preserve"> городскую </w:t>
      </w:r>
      <w:r w:rsidRPr="008F5B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8F5B17">
        <w:rPr>
          <w:color w:val="000000"/>
          <w:sz w:val="28"/>
          <w:szCs w:val="28"/>
        </w:rPr>
        <w:t>ум</w:t>
      </w:r>
      <w:r>
        <w:rPr>
          <w:color w:val="000000"/>
          <w:sz w:val="28"/>
          <w:szCs w:val="28"/>
        </w:rPr>
        <w:t>у</w:t>
      </w:r>
      <w:r w:rsidRPr="008F5B17">
        <w:rPr>
          <w:color w:val="000000"/>
          <w:sz w:val="28"/>
          <w:szCs w:val="28"/>
        </w:rPr>
        <w:t xml:space="preserve">  отмен</w:t>
      </w:r>
      <w:r>
        <w:rPr>
          <w:color w:val="000000"/>
          <w:sz w:val="28"/>
          <w:szCs w:val="28"/>
        </w:rPr>
        <w:t xml:space="preserve">ить введённые на 2014 год </w:t>
      </w:r>
      <w:r w:rsidRPr="008F5B17">
        <w:rPr>
          <w:color w:val="000000"/>
          <w:sz w:val="28"/>
          <w:szCs w:val="28"/>
        </w:rPr>
        <w:t xml:space="preserve"> повышающи</w:t>
      </w:r>
      <w:r>
        <w:rPr>
          <w:color w:val="000000"/>
          <w:sz w:val="28"/>
          <w:szCs w:val="28"/>
        </w:rPr>
        <w:t>е</w:t>
      </w:r>
      <w:r w:rsidRPr="008F5B17">
        <w:rPr>
          <w:color w:val="000000"/>
          <w:sz w:val="28"/>
          <w:szCs w:val="28"/>
        </w:rPr>
        <w:t xml:space="preserve"> значени</w:t>
      </w:r>
      <w:r>
        <w:rPr>
          <w:color w:val="000000"/>
          <w:sz w:val="28"/>
          <w:szCs w:val="28"/>
        </w:rPr>
        <w:t>я</w:t>
      </w:r>
      <w:r w:rsidRPr="008F5B17">
        <w:rPr>
          <w:color w:val="000000"/>
          <w:sz w:val="28"/>
          <w:szCs w:val="28"/>
        </w:rPr>
        <w:t xml:space="preserve"> коэффициента К</w:t>
      </w:r>
      <w:proofErr w:type="gramStart"/>
      <w:r w:rsidRPr="008F5B17">
        <w:rPr>
          <w:color w:val="000000"/>
          <w:sz w:val="28"/>
          <w:szCs w:val="28"/>
        </w:rPr>
        <w:t>2</w:t>
      </w:r>
      <w:proofErr w:type="gramEnd"/>
    </w:p>
    <w:p w:rsidR="00D25989" w:rsidRDefault="00943946" w:rsidP="004D13C6">
      <w:pPr>
        <w:pStyle w:val="a4"/>
        <w:numPr>
          <w:ilvl w:val="1"/>
          <w:numId w:val="8"/>
        </w:numPr>
        <w:shd w:val="clear" w:color="auto" w:fill="FFFFFF"/>
        <w:tabs>
          <w:tab w:val="left" w:pos="1134"/>
        </w:tabs>
        <w:spacing w:beforeAutospacing="0" w:after="0" w:afterAutospacing="0"/>
        <w:ind w:left="1134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Вновь о</w:t>
      </w:r>
      <w:r w:rsidR="009E2FD8">
        <w:rPr>
          <w:color w:val="000000"/>
          <w:sz w:val="28"/>
          <w:szCs w:val="28"/>
        </w:rPr>
        <w:t>б</w:t>
      </w:r>
      <w:r w:rsidR="00D25989" w:rsidRPr="008F5B17">
        <w:rPr>
          <w:color w:val="000000"/>
          <w:sz w:val="28"/>
          <w:szCs w:val="28"/>
        </w:rPr>
        <w:t xml:space="preserve">судить возможность </w:t>
      </w:r>
      <w:r>
        <w:rPr>
          <w:color w:val="000000"/>
          <w:sz w:val="28"/>
          <w:szCs w:val="28"/>
        </w:rPr>
        <w:t xml:space="preserve">коррекции нормативной базы платежей за </w:t>
      </w:r>
      <w:r w:rsidR="00D25989" w:rsidRPr="008F5B17">
        <w:rPr>
          <w:color w:val="000000"/>
          <w:sz w:val="28"/>
          <w:szCs w:val="28"/>
        </w:rPr>
        <w:t xml:space="preserve"> земл</w:t>
      </w:r>
      <w:r>
        <w:rPr>
          <w:color w:val="000000"/>
          <w:sz w:val="28"/>
          <w:szCs w:val="28"/>
        </w:rPr>
        <w:t>ю с учётом судебной практики и изменения законодательства.</w:t>
      </w:r>
    </w:p>
    <w:p w:rsidR="00D25989" w:rsidRDefault="00D25989" w:rsidP="004D13C6">
      <w:pPr>
        <w:pStyle w:val="a4"/>
        <w:numPr>
          <w:ilvl w:val="1"/>
          <w:numId w:val="8"/>
        </w:numPr>
        <w:shd w:val="clear" w:color="auto" w:fill="FFFFFF"/>
        <w:tabs>
          <w:tab w:val="left" w:pos="1134"/>
        </w:tabs>
        <w:spacing w:beforeAutospacing="0" w:after="0" w:afterAutospacing="0"/>
        <w:ind w:left="1134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предложения</w:t>
      </w:r>
      <w:r w:rsidRPr="008F5B17">
        <w:rPr>
          <w:color w:val="000000"/>
          <w:sz w:val="28"/>
          <w:szCs w:val="28"/>
        </w:rPr>
        <w:t xml:space="preserve"> на федеральный уровень </w:t>
      </w:r>
      <w:r>
        <w:rPr>
          <w:color w:val="000000"/>
          <w:sz w:val="28"/>
          <w:szCs w:val="28"/>
        </w:rPr>
        <w:t xml:space="preserve"> </w:t>
      </w:r>
      <w:r w:rsidR="00586B34">
        <w:rPr>
          <w:color w:val="000000"/>
          <w:sz w:val="28"/>
          <w:szCs w:val="28"/>
        </w:rPr>
        <w:t xml:space="preserve">а) об </w:t>
      </w:r>
      <w:r>
        <w:rPr>
          <w:color w:val="000000"/>
          <w:sz w:val="28"/>
          <w:szCs w:val="28"/>
        </w:rPr>
        <w:t xml:space="preserve">изменении или </w:t>
      </w:r>
      <w:r w:rsidRPr="008F5B17">
        <w:rPr>
          <w:color w:val="000000"/>
          <w:sz w:val="28"/>
          <w:szCs w:val="28"/>
        </w:rPr>
        <w:t xml:space="preserve"> отмен</w:t>
      </w:r>
      <w:r>
        <w:rPr>
          <w:color w:val="000000"/>
          <w:sz w:val="28"/>
          <w:szCs w:val="28"/>
        </w:rPr>
        <w:t>е</w:t>
      </w:r>
      <w:r w:rsidRPr="008F5B17">
        <w:rPr>
          <w:color w:val="000000"/>
          <w:sz w:val="28"/>
          <w:szCs w:val="28"/>
        </w:rPr>
        <w:t xml:space="preserve"> установленного предела налогооблагаемой базы (с 1января 2013 года он составляет 568 тыс. руб.) и </w:t>
      </w:r>
      <w:r w:rsidR="00586B34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) </w:t>
      </w:r>
      <w:r w:rsidR="00586B34">
        <w:rPr>
          <w:color w:val="000000"/>
          <w:sz w:val="28"/>
          <w:szCs w:val="28"/>
        </w:rPr>
        <w:t xml:space="preserve">о </w:t>
      </w:r>
      <w:r w:rsidRPr="008F5B17">
        <w:rPr>
          <w:color w:val="000000"/>
          <w:sz w:val="28"/>
          <w:szCs w:val="28"/>
        </w:rPr>
        <w:t>снижени</w:t>
      </w:r>
      <w:r>
        <w:rPr>
          <w:color w:val="000000"/>
          <w:sz w:val="28"/>
          <w:szCs w:val="28"/>
        </w:rPr>
        <w:t>и</w:t>
      </w:r>
      <w:r w:rsidRPr="008F5B17">
        <w:rPr>
          <w:color w:val="000000"/>
          <w:sz w:val="28"/>
          <w:szCs w:val="28"/>
        </w:rPr>
        <w:t xml:space="preserve"> тар</w:t>
      </w:r>
      <w:r w:rsidRPr="008F5B17">
        <w:rPr>
          <w:color w:val="000000"/>
          <w:sz w:val="28"/>
          <w:szCs w:val="28"/>
        </w:rPr>
        <w:t>и</w:t>
      </w:r>
      <w:r w:rsidRPr="008F5B17">
        <w:rPr>
          <w:color w:val="000000"/>
          <w:sz w:val="28"/>
          <w:szCs w:val="28"/>
        </w:rPr>
        <w:t>фов страховых взносов  с заработной платы наемных работников до 14% для субъектов предпринимательской деятельности, применя</w:t>
      </w:r>
      <w:r w:rsidRPr="008F5B17">
        <w:rPr>
          <w:color w:val="000000"/>
          <w:sz w:val="28"/>
          <w:szCs w:val="28"/>
        </w:rPr>
        <w:t>ю</w:t>
      </w:r>
      <w:r w:rsidRPr="008F5B17">
        <w:rPr>
          <w:color w:val="000000"/>
          <w:sz w:val="28"/>
          <w:szCs w:val="28"/>
        </w:rPr>
        <w:t>щих специальные режимы налогообложения</w:t>
      </w:r>
    </w:p>
    <w:p w:rsidR="00D25989" w:rsidRDefault="00D25989" w:rsidP="004D13C6">
      <w:pPr>
        <w:pStyle w:val="a4"/>
        <w:numPr>
          <w:ilvl w:val="1"/>
          <w:numId w:val="8"/>
        </w:numPr>
        <w:shd w:val="clear" w:color="auto" w:fill="FFFFFF"/>
        <w:tabs>
          <w:tab w:val="left" w:pos="1134"/>
        </w:tabs>
        <w:spacing w:beforeAutospacing="0" w:after="0" w:afterAutospacing="0"/>
        <w:ind w:left="1134" w:hanging="567"/>
        <w:jc w:val="both"/>
        <w:rPr>
          <w:color w:val="000000"/>
          <w:sz w:val="28"/>
          <w:szCs w:val="28"/>
        </w:rPr>
      </w:pPr>
      <w:r w:rsidRPr="008F5B17">
        <w:rPr>
          <w:color w:val="000000"/>
          <w:sz w:val="28"/>
          <w:szCs w:val="28"/>
        </w:rPr>
        <w:t>Проработать проект системы налогообложения МБ и консолидировать усилия власти и предпринимательского сообщества по продвижению данного проекта на федеральный уровень</w:t>
      </w:r>
    </w:p>
    <w:p w:rsidR="00710E75" w:rsidRPr="00882786" w:rsidRDefault="003245B4" w:rsidP="00882786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8F">
        <w:rPr>
          <w:rFonts w:ascii="Times New Roman" w:hAnsi="Times New Roman" w:cs="Times New Roman"/>
          <w:color w:val="000000"/>
          <w:sz w:val="28"/>
          <w:szCs w:val="28"/>
        </w:rPr>
        <w:t>Довести результаты проработки данных вопросов в этой комиссии (или в специально созданной рабочей группе МВК) до всех предпринимателей на краевом форуме предпринимателей</w:t>
      </w:r>
      <w:r w:rsidR="000D3F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0E8F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было бы целесообразно провести в мае 2014 года.</w:t>
      </w:r>
    </w:p>
    <w:p w:rsidR="00710E75" w:rsidRDefault="00710E75" w:rsidP="00710E75">
      <w:pPr>
        <w:pStyle w:val="a4"/>
        <w:shd w:val="clear" w:color="auto" w:fill="FFFFFF"/>
        <w:tabs>
          <w:tab w:val="left" w:pos="1134"/>
        </w:tabs>
        <w:spacing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710E75">
        <w:rPr>
          <w:color w:val="000000"/>
          <w:sz w:val="28"/>
          <w:szCs w:val="28"/>
        </w:rPr>
        <w:t xml:space="preserve">  </w:t>
      </w:r>
    </w:p>
    <w:sectPr w:rsidR="00710E75" w:rsidSect="0085666F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F0" w:rsidRDefault="008B4FF0" w:rsidP="0016784B">
      <w:pPr>
        <w:spacing w:after="0" w:line="240" w:lineRule="auto"/>
      </w:pPr>
      <w:r>
        <w:separator/>
      </w:r>
    </w:p>
  </w:endnote>
  <w:endnote w:type="continuationSeparator" w:id="0">
    <w:p w:rsidR="008B4FF0" w:rsidRDefault="008B4FF0" w:rsidP="0016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6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784B" w:rsidRPr="0016784B" w:rsidRDefault="00A172C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78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784B" w:rsidRPr="0016784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678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278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678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784B" w:rsidRDefault="001678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F0" w:rsidRDefault="008B4FF0" w:rsidP="0016784B">
      <w:pPr>
        <w:spacing w:after="0" w:line="240" w:lineRule="auto"/>
      </w:pPr>
      <w:r>
        <w:separator/>
      </w:r>
    </w:p>
  </w:footnote>
  <w:footnote w:type="continuationSeparator" w:id="0">
    <w:p w:rsidR="008B4FF0" w:rsidRDefault="008B4FF0" w:rsidP="00167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4FC"/>
    <w:multiLevelType w:val="hybridMultilevel"/>
    <w:tmpl w:val="F9CA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C9D"/>
    <w:multiLevelType w:val="multilevel"/>
    <w:tmpl w:val="FC58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15189"/>
    <w:multiLevelType w:val="hybridMultilevel"/>
    <w:tmpl w:val="3DCAF4A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6CE4D038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8B7FB7"/>
    <w:multiLevelType w:val="multilevel"/>
    <w:tmpl w:val="C03E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D1DBA"/>
    <w:multiLevelType w:val="hybridMultilevel"/>
    <w:tmpl w:val="2342FF42"/>
    <w:lvl w:ilvl="0" w:tplc="1B62EBB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43108"/>
    <w:multiLevelType w:val="hybridMultilevel"/>
    <w:tmpl w:val="9C7A7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1491"/>
    <w:multiLevelType w:val="hybridMultilevel"/>
    <w:tmpl w:val="7DC44DF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C47C65"/>
    <w:multiLevelType w:val="hybridMultilevel"/>
    <w:tmpl w:val="292E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67FA0"/>
    <w:multiLevelType w:val="hybridMultilevel"/>
    <w:tmpl w:val="BCDAA50C"/>
    <w:lvl w:ilvl="0" w:tplc="36EEA7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37443"/>
    <w:multiLevelType w:val="multilevel"/>
    <w:tmpl w:val="8FA8B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FEA"/>
    <w:rsid w:val="000261DA"/>
    <w:rsid w:val="00047FEA"/>
    <w:rsid w:val="000D3FAE"/>
    <w:rsid w:val="0016784B"/>
    <w:rsid w:val="003245B4"/>
    <w:rsid w:val="0035419F"/>
    <w:rsid w:val="003A5536"/>
    <w:rsid w:val="004512F2"/>
    <w:rsid w:val="00470F07"/>
    <w:rsid w:val="004D13C6"/>
    <w:rsid w:val="004E7712"/>
    <w:rsid w:val="00586B34"/>
    <w:rsid w:val="00606DCD"/>
    <w:rsid w:val="00645F24"/>
    <w:rsid w:val="00710E75"/>
    <w:rsid w:val="00750052"/>
    <w:rsid w:val="00770374"/>
    <w:rsid w:val="007B6053"/>
    <w:rsid w:val="0081756A"/>
    <w:rsid w:val="0085666F"/>
    <w:rsid w:val="00882786"/>
    <w:rsid w:val="008A0FF7"/>
    <w:rsid w:val="008B4FF0"/>
    <w:rsid w:val="008F08CA"/>
    <w:rsid w:val="008F5B17"/>
    <w:rsid w:val="00936F74"/>
    <w:rsid w:val="009378BC"/>
    <w:rsid w:val="00943946"/>
    <w:rsid w:val="00965D08"/>
    <w:rsid w:val="009D19EA"/>
    <w:rsid w:val="009E2FD8"/>
    <w:rsid w:val="009F1309"/>
    <w:rsid w:val="00A072CE"/>
    <w:rsid w:val="00A172C4"/>
    <w:rsid w:val="00A32F8F"/>
    <w:rsid w:val="00A901BC"/>
    <w:rsid w:val="00AA409E"/>
    <w:rsid w:val="00AC05D1"/>
    <w:rsid w:val="00B24D4A"/>
    <w:rsid w:val="00C02E22"/>
    <w:rsid w:val="00CB0BC3"/>
    <w:rsid w:val="00CC03E9"/>
    <w:rsid w:val="00CE54E5"/>
    <w:rsid w:val="00D25989"/>
    <w:rsid w:val="00D742AB"/>
    <w:rsid w:val="00D80E8F"/>
    <w:rsid w:val="00E36E38"/>
    <w:rsid w:val="00EC46D1"/>
    <w:rsid w:val="00F61E0B"/>
    <w:rsid w:val="00F8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F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F8F"/>
  </w:style>
  <w:style w:type="paragraph" w:styleId="a5">
    <w:name w:val="header"/>
    <w:basedOn w:val="a"/>
    <w:link w:val="a6"/>
    <w:uiPriority w:val="99"/>
    <w:semiHidden/>
    <w:unhideWhenUsed/>
    <w:rsid w:val="001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84B"/>
  </w:style>
  <w:style w:type="paragraph" w:styleId="a7">
    <w:name w:val="footer"/>
    <w:basedOn w:val="a"/>
    <w:link w:val="a8"/>
    <w:uiPriority w:val="99"/>
    <w:unhideWhenUsed/>
    <w:rsid w:val="001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84B"/>
  </w:style>
  <w:style w:type="character" w:styleId="a9">
    <w:name w:val="Strong"/>
    <w:basedOn w:val="a0"/>
    <w:uiPriority w:val="22"/>
    <w:qFormat/>
    <w:rsid w:val="00451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CDC4AA-04C2-48D2-9204-79EAD807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2014-01-27T03:41:00Z</cp:lastPrinted>
  <dcterms:created xsi:type="dcterms:W3CDTF">2001-12-31T19:27:00Z</dcterms:created>
  <dcterms:modified xsi:type="dcterms:W3CDTF">2001-12-31T19:27:00Z</dcterms:modified>
</cp:coreProperties>
</file>