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01" w:rsidRDefault="00AB7301" w:rsidP="00AB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AB7301" w:rsidRDefault="00AB7301" w:rsidP="00AB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Алтайского союза предпринимателей</w:t>
      </w:r>
    </w:p>
    <w:p w:rsidR="00314B8B" w:rsidRDefault="00AB7301" w:rsidP="00AB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работы Координационного совета по </w:t>
      </w:r>
      <w:r w:rsidR="00314B8B">
        <w:rPr>
          <w:rFonts w:ascii="Times New Roman" w:hAnsi="Times New Roman" w:cs="Times New Roman"/>
          <w:sz w:val="28"/>
          <w:szCs w:val="28"/>
        </w:rPr>
        <w:t>защите прав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14B8B">
        <w:rPr>
          <w:rFonts w:ascii="Times New Roman" w:hAnsi="Times New Roman" w:cs="Times New Roman"/>
          <w:sz w:val="28"/>
          <w:szCs w:val="28"/>
        </w:rPr>
        <w:t xml:space="preserve">ей при полномочном представителе Президента </w:t>
      </w:r>
    </w:p>
    <w:p w:rsidR="00AB7301" w:rsidRDefault="00314B8B" w:rsidP="00AB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Сибирском федеральном округе</w:t>
      </w:r>
    </w:p>
    <w:p w:rsidR="00E868D6" w:rsidRDefault="00E868D6" w:rsidP="00AB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962" w:rsidRDefault="00584962" w:rsidP="000C7856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Железнодорожные тарифы на грузоперевозки: выработка мер для компенсации удалённости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от основных потребителей.</w:t>
      </w:r>
    </w:p>
    <w:p w:rsidR="00584962" w:rsidRPr="008910E2" w:rsidRDefault="00584962" w:rsidP="000C7856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9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хода реализации Дорожных Карт на территории СФО. Обобщение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 и практик по регионам.</w:t>
      </w:r>
    </w:p>
    <w:p w:rsidR="00584962" w:rsidRDefault="00584962" w:rsidP="000C7856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электроэнергию: анализ их воздействия на деловую активность бизнеса в Сибирском федеральном округе.</w:t>
      </w:r>
    </w:p>
    <w:p w:rsidR="000C7856" w:rsidRPr="00584962" w:rsidRDefault="000C7856" w:rsidP="000C785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4962">
        <w:rPr>
          <w:rFonts w:ascii="Times New Roman" w:hAnsi="Times New Roman" w:cs="Times New Roman"/>
          <w:sz w:val="28"/>
          <w:szCs w:val="28"/>
        </w:rPr>
        <w:t>Совершенствование контрольно-надзорной деятельности в отношении СМСП, в том числе:</w:t>
      </w:r>
    </w:p>
    <w:p w:rsidR="000C7856" w:rsidRPr="00584962" w:rsidRDefault="000C7856" w:rsidP="000C7856">
      <w:pPr>
        <w:pStyle w:val="a3"/>
        <w:tabs>
          <w:tab w:val="left" w:pos="993"/>
        </w:tabs>
        <w:spacing w:after="60" w:line="240" w:lineRule="auto"/>
        <w:ind w:left="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 w:rsidRPr="00584962">
        <w:rPr>
          <w:rFonts w:ascii="Times New Roman" w:hAnsi="Times New Roman" w:cs="Times New Roman"/>
          <w:sz w:val="28"/>
          <w:szCs w:val="28"/>
        </w:rPr>
        <w:t xml:space="preserve">проработка вопроса </w:t>
      </w:r>
      <w:r w:rsidRPr="000D2299">
        <w:rPr>
          <w:rFonts w:ascii="Times New Roman" w:hAnsi="Times New Roman" w:cs="Times New Roman"/>
          <w:sz w:val="28"/>
          <w:szCs w:val="28"/>
        </w:rPr>
        <w:t>включения в систему оценки качества деятельности госуда</w:t>
      </w:r>
      <w:r w:rsidRPr="000D2299">
        <w:rPr>
          <w:rFonts w:ascii="Times New Roman" w:hAnsi="Times New Roman" w:cs="Times New Roman"/>
          <w:sz w:val="28"/>
          <w:szCs w:val="28"/>
        </w:rPr>
        <w:t>р</w:t>
      </w:r>
      <w:r w:rsidRPr="000D2299">
        <w:rPr>
          <w:rFonts w:ascii="Times New Roman" w:hAnsi="Times New Roman" w:cs="Times New Roman"/>
          <w:sz w:val="28"/>
          <w:szCs w:val="28"/>
        </w:rPr>
        <w:t>ственных (муниципальных) служащих критериев ответственности за их действия или бездействие, препятствующие развитию малого и среднего бизнеса, направл</w:t>
      </w:r>
      <w:r w:rsidRPr="000D2299">
        <w:rPr>
          <w:rFonts w:ascii="Times New Roman" w:hAnsi="Times New Roman" w:cs="Times New Roman"/>
          <w:sz w:val="28"/>
          <w:szCs w:val="28"/>
        </w:rPr>
        <w:t>е</w:t>
      </w:r>
      <w:r w:rsidRPr="000D2299">
        <w:rPr>
          <w:rFonts w:ascii="Times New Roman" w:hAnsi="Times New Roman" w:cs="Times New Roman"/>
          <w:sz w:val="28"/>
          <w:szCs w:val="28"/>
        </w:rPr>
        <w:t>ние соответствующих рекомендаций в муниципальные образования края.</w:t>
      </w:r>
      <w:r w:rsidRPr="0058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56" w:rsidRDefault="000C7856" w:rsidP="000C7856">
      <w:pPr>
        <w:pStyle w:val="a3"/>
        <w:tabs>
          <w:tab w:val="left" w:pos="993"/>
        </w:tabs>
        <w:spacing w:after="60" w:line="240" w:lineRule="auto"/>
        <w:ind w:left="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84962">
        <w:rPr>
          <w:rFonts w:ascii="Times New Roman" w:hAnsi="Times New Roman" w:cs="Times New Roman"/>
          <w:sz w:val="28"/>
          <w:szCs w:val="28"/>
        </w:rPr>
        <w:t>уточнение регламентации процедуры организации и проведения внеплановой проверки;</w:t>
      </w:r>
    </w:p>
    <w:p w:rsidR="000C7856" w:rsidRPr="00584962" w:rsidRDefault="000C7856" w:rsidP="000C7856">
      <w:pPr>
        <w:pStyle w:val="a3"/>
        <w:tabs>
          <w:tab w:val="left" w:pos="993"/>
        </w:tabs>
        <w:spacing w:after="60" w:line="240" w:lineRule="auto"/>
        <w:ind w:left="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84962">
        <w:rPr>
          <w:rFonts w:ascii="Times New Roman" w:hAnsi="Times New Roman" w:cs="Times New Roman"/>
          <w:sz w:val="28"/>
          <w:szCs w:val="28"/>
        </w:rPr>
        <w:t xml:space="preserve"> уточнение критериев для включения СМСП в ежегодный план проведения плановых проверок;</w:t>
      </w:r>
    </w:p>
    <w:p w:rsidR="000C7856" w:rsidRPr="00584962" w:rsidRDefault="000C7856" w:rsidP="000C7856">
      <w:pPr>
        <w:pStyle w:val="a3"/>
        <w:tabs>
          <w:tab w:val="left" w:pos="993"/>
        </w:tabs>
        <w:spacing w:after="60" w:line="240" w:lineRule="auto"/>
        <w:ind w:left="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Pr="0058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динамики роста штрафных санкций контролирующих  ведомств,   предложения по уменьшению размеров штрафов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(некоторые штрафы выросли в разы – это государственная политика или инициативы ведомств?)</w:t>
      </w:r>
      <w:r w:rsidRPr="0058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7856" w:rsidRPr="00584962" w:rsidRDefault="000C7856" w:rsidP="000C7856">
      <w:pPr>
        <w:pStyle w:val="a3"/>
        <w:tabs>
          <w:tab w:val="left" w:pos="993"/>
        </w:tabs>
        <w:spacing w:after="60" w:line="240" w:lineRule="auto"/>
        <w:ind w:left="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584962">
        <w:rPr>
          <w:rFonts w:ascii="Times New Roman" w:hAnsi="Times New Roman" w:cs="Times New Roman"/>
          <w:sz w:val="28"/>
          <w:szCs w:val="28"/>
        </w:rPr>
        <w:t xml:space="preserve"> избыточные требования к субъектам малого и среднего бизнеса в сфере обращения с отходами, предложения по изменению законодательства.</w:t>
      </w:r>
    </w:p>
    <w:p w:rsidR="00B4728D" w:rsidRPr="00584962" w:rsidRDefault="00B4728D" w:rsidP="000C7856">
      <w:pPr>
        <w:pStyle w:val="a3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84962">
        <w:rPr>
          <w:rFonts w:ascii="Times New Roman" w:hAnsi="Times New Roman" w:cs="Times New Roman"/>
          <w:sz w:val="28"/>
          <w:szCs w:val="28"/>
        </w:rPr>
        <w:t xml:space="preserve">Формирование новой концепции системы налогообложения в отношении малого и среднего бизнеса (в том числе с учетом территориального признака). </w:t>
      </w:r>
    </w:p>
    <w:p w:rsidR="00A22B89" w:rsidRPr="00584962" w:rsidRDefault="00584962" w:rsidP="000C785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22B89" w:rsidRPr="00584962">
        <w:rPr>
          <w:rFonts w:ascii="Times New Roman" w:hAnsi="Times New Roman" w:cs="Times New Roman"/>
          <w:sz w:val="28"/>
          <w:szCs w:val="28"/>
        </w:rPr>
        <w:t xml:space="preserve"> существующей налоговой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4A2F">
        <w:rPr>
          <w:rFonts w:ascii="Times New Roman" w:hAnsi="Times New Roman" w:cs="Times New Roman"/>
          <w:sz w:val="28"/>
          <w:szCs w:val="28"/>
        </w:rPr>
        <w:t>, в том числе</w:t>
      </w:r>
      <w:r w:rsidR="00A22B89" w:rsidRPr="00584962">
        <w:rPr>
          <w:rFonts w:ascii="Times New Roman" w:hAnsi="Times New Roman" w:cs="Times New Roman"/>
          <w:sz w:val="28"/>
          <w:szCs w:val="28"/>
        </w:rPr>
        <w:t>:</w:t>
      </w:r>
    </w:p>
    <w:p w:rsidR="00A22B89" w:rsidRPr="00584962" w:rsidRDefault="000C7856" w:rsidP="000C7856">
      <w:pPr>
        <w:pStyle w:val="a3"/>
        <w:tabs>
          <w:tab w:val="left" w:pos="993"/>
          <w:tab w:val="left" w:pos="1276"/>
        </w:tabs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36307C" w:rsidRPr="00584962">
        <w:rPr>
          <w:rFonts w:ascii="Times New Roman" w:hAnsi="Times New Roman" w:cs="Times New Roman"/>
          <w:sz w:val="28"/>
          <w:szCs w:val="28"/>
        </w:rPr>
        <w:t>о</w:t>
      </w:r>
      <w:r w:rsidR="00B4728D" w:rsidRPr="00584962">
        <w:rPr>
          <w:rFonts w:ascii="Times New Roman" w:hAnsi="Times New Roman" w:cs="Times New Roman"/>
          <w:sz w:val="28"/>
          <w:szCs w:val="28"/>
        </w:rPr>
        <w:t>тмена установленного предела налогооблагаемой базы для расчета страховых взно</w:t>
      </w:r>
      <w:r w:rsidR="00A22B89" w:rsidRPr="00584962">
        <w:rPr>
          <w:rFonts w:ascii="Times New Roman" w:hAnsi="Times New Roman" w:cs="Times New Roman"/>
          <w:sz w:val="28"/>
          <w:szCs w:val="28"/>
        </w:rPr>
        <w:t>сов с фонда заработной платы</w:t>
      </w:r>
      <w:r w:rsidR="008F42CF" w:rsidRPr="00584962">
        <w:rPr>
          <w:rFonts w:ascii="Times New Roman" w:hAnsi="Times New Roman" w:cs="Times New Roman"/>
          <w:sz w:val="28"/>
          <w:szCs w:val="28"/>
        </w:rPr>
        <w:t xml:space="preserve"> (с 2014 г. он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CF" w:rsidRPr="00584962">
        <w:rPr>
          <w:rFonts w:ascii="Times New Roman" w:hAnsi="Times New Roman" w:cs="Times New Roman"/>
          <w:sz w:val="28"/>
          <w:szCs w:val="28"/>
        </w:rPr>
        <w:t xml:space="preserve"> 624 тыс. руб.)</w:t>
      </w:r>
      <w:r w:rsidR="0036307C" w:rsidRPr="00584962">
        <w:rPr>
          <w:rFonts w:ascii="Times New Roman" w:hAnsi="Times New Roman" w:cs="Times New Roman"/>
          <w:sz w:val="28"/>
          <w:szCs w:val="28"/>
        </w:rPr>
        <w:t>;</w:t>
      </w:r>
      <w:r w:rsidR="00A22B89" w:rsidRPr="00584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B89" w:rsidRDefault="000C7856" w:rsidP="004174DF">
      <w:pPr>
        <w:pStyle w:val="a3"/>
        <w:tabs>
          <w:tab w:val="left" w:pos="284"/>
          <w:tab w:val="left" w:pos="1701"/>
        </w:tabs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="0036307C" w:rsidRPr="00584962">
        <w:rPr>
          <w:rFonts w:ascii="Times New Roman" w:hAnsi="Times New Roman" w:cs="Times New Roman"/>
          <w:sz w:val="28"/>
          <w:szCs w:val="28"/>
        </w:rPr>
        <w:t>с</w:t>
      </w:r>
      <w:r w:rsidR="00B4728D" w:rsidRPr="00584962">
        <w:rPr>
          <w:rFonts w:ascii="Times New Roman" w:hAnsi="Times New Roman" w:cs="Times New Roman"/>
          <w:sz w:val="28"/>
          <w:szCs w:val="28"/>
        </w:rPr>
        <w:t>нижение тарифов страховых взносов с заработной платы наемных работников</w:t>
      </w:r>
      <w:r w:rsidR="00A22B89" w:rsidRPr="00584962">
        <w:rPr>
          <w:rFonts w:ascii="Times New Roman" w:hAnsi="Times New Roman" w:cs="Times New Roman"/>
          <w:sz w:val="28"/>
          <w:szCs w:val="28"/>
        </w:rPr>
        <w:t xml:space="preserve"> до 14% для субъектов предпринимательской деятельности, применяющ</w:t>
      </w:r>
      <w:r w:rsidR="0036307C" w:rsidRPr="00584962">
        <w:rPr>
          <w:rFonts w:ascii="Times New Roman" w:hAnsi="Times New Roman" w:cs="Times New Roman"/>
          <w:sz w:val="28"/>
          <w:szCs w:val="28"/>
        </w:rPr>
        <w:t>их специальные налоговые режимы;</w:t>
      </w:r>
    </w:p>
    <w:p w:rsidR="00584962" w:rsidRPr="00584962" w:rsidRDefault="000C7856" w:rsidP="004174DF">
      <w:pPr>
        <w:pStyle w:val="a3"/>
        <w:tabs>
          <w:tab w:val="left" w:pos="284"/>
          <w:tab w:val="left" w:pos="1701"/>
        </w:tabs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6.3.  </w:t>
      </w:r>
      <w:r w:rsidR="0058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налоговые каникулы </w:t>
      </w:r>
      <w:r w:rsidR="00584962" w:rsidRPr="00891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вновь создаваемых производств </w:t>
      </w:r>
      <w:r w:rsidR="0058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(включая переработку сельскохозяйственной продукции) как важный фактор повышения деловой активности и инвестиционной привлекательности</w:t>
      </w:r>
      <w:r w:rsidR="008B4A2F">
        <w:rPr>
          <w:rFonts w:ascii="Times New Roman" w:hAnsi="Times New Roman" w:cs="Times New Roman"/>
          <w:sz w:val="28"/>
          <w:szCs w:val="28"/>
        </w:rPr>
        <w:t>;</w:t>
      </w:r>
    </w:p>
    <w:p w:rsidR="00A22B89" w:rsidRPr="00584962" w:rsidRDefault="000C7856" w:rsidP="004174DF">
      <w:pPr>
        <w:pStyle w:val="a3"/>
        <w:tabs>
          <w:tab w:val="left" w:pos="284"/>
          <w:tab w:val="left" w:pos="1701"/>
        </w:tabs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</w:t>
      </w:r>
      <w:r w:rsidR="0036307C" w:rsidRPr="00584962">
        <w:rPr>
          <w:rFonts w:ascii="Times New Roman" w:hAnsi="Times New Roman" w:cs="Times New Roman"/>
          <w:sz w:val="28"/>
          <w:szCs w:val="28"/>
        </w:rPr>
        <w:t>о</w:t>
      </w:r>
      <w:r w:rsidR="00A22B89" w:rsidRPr="00584962">
        <w:rPr>
          <w:rFonts w:ascii="Times New Roman" w:hAnsi="Times New Roman" w:cs="Times New Roman"/>
          <w:sz w:val="28"/>
          <w:szCs w:val="28"/>
        </w:rPr>
        <w:t>тмена кассовой дисциплины для индивидуальных предпринимателей.</w:t>
      </w:r>
    </w:p>
    <w:p w:rsidR="00627B0B" w:rsidRDefault="00627B0B" w:rsidP="000C785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856" w:rsidRDefault="000C785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7856" w:rsidSect="00B4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26DD"/>
    <w:multiLevelType w:val="hybridMultilevel"/>
    <w:tmpl w:val="429847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06E1765"/>
    <w:multiLevelType w:val="hybridMultilevel"/>
    <w:tmpl w:val="7EB42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7878C0"/>
    <w:multiLevelType w:val="hybridMultilevel"/>
    <w:tmpl w:val="792E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68"/>
    <w:rsid w:val="00041741"/>
    <w:rsid w:val="00062F1C"/>
    <w:rsid w:val="000B1E09"/>
    <w:rsid w:val="000C7856"/>
    <w:rsid w:val="000D2299"/>
    <w:rsid w:val="0011170C"/>
    <w:rsid w:val="0011372B"/>
    <w:rsid w:val="00205768"/>
    <w:rsid w:val="00306269"/>
    <w:rsid w:val="00314B8B"/>
    <w:rsid w:val="0036307C"/>
    <w:rsid w:val="004174DF"/>
    <w:rsid w:val="004B197E"/>
    <w:rsid w:val="00584962"/>
    <w:rsid w:val="00627B0B"/>
    <w:rsid w:val="00632C40"/>
    <w:rsid w:val="007A7AD9"/>
    <w:rsid w:val="00841FC4"/>
    <w:rsid w:val="008910E2"/>
    <w:rsid w:val="008B4A2F"/>
    <w:rsid w:val="008D2B55"/>
    <w:rsid w:val="008F42CF"/>
    <w:rsid w:val="00A22B89"/>
    <w:rsid w:val="00AB7301"/>
    <w:rsid w:val="00AD703C"/>
    <w:rsid w:val="00B12C56"/>
    <w:rsid w:val="00B40B75"/>
    <w:rsid w:val="00B4728D"/>
    <w:rsid w:val="00C51A75"/>
    <w:rsid w:val="00E868D6"/>
    <w:rsid w:val="00EF4B18"/>
    <w:rsid w:val="00FD3AFB"/>
    <w:rsid w:val="00F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57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06269"/>
    <w:pPr>
      <w:ind w:left="720"/>
      <w:contextualSpacing/>
    </w:pPr>
  </w:style>
  <w:style w:type="character" w:customStyle="1" w:styleId="apple-converted-space">
    <w:name w:val="apple-converted-space"/>
    <w:basedOn w:val="a0"/>
    <w:rsid w:val="0089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2001-12-31T22:35:00Z</dcterms:created>
  <dcterms:modified xsi:type="dcterms:W3CDTF">2001-12-31T22:59:00Z</dcterms:modified>
</cp:coreProperties>
</file>