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E6" w:rsidRDefault="00CD42E6" w:rsidP="00CD42E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199380" cy="1265555"/>
            <wp:effectExtent l="19050" t="0" r="1270" b="0"/>
            <wp:wrapSquare wrapText="right"/>
            <wp:docPr id="2" name="Рисунок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2E6" w:rsidRPr="00337F84" w:rsidRDefault="00CD42E6" w:rsidP="00CD42E6">
      <w:pPr>
        <w:rPr>
          <w:sz w:val="18"/>
          <w:szCs w:val="18"/>
        </w:rPr>
      </w:pPr>
    </w:p>
    <w:p w:rsidR="00CD42E6" w:rsidRPr="00337F84" w:rsidRDefault="00CD42E6" w:rsidP="00CD42E6">
      <w:pPr>
        <w:rPr>
          <w:sz w:val="18"/>
          <w:szCs w:val="18"/>
        </w:rPr>
      </w:pPr>
    </w:p>
    <w:p w:rsidR="00CD42E6" w:rsidRDefault="00CD42E6" w:rsidP="00CD42E6">
      <w:pPr>
        <w:rPr>
          <w:sz w:val="18"/>
          <w:szCs w:val="18"/>
        </w:rPr>
      </w:pPr>
    </w:p>
    <w:p w:rsidR="00CD42E6" w:rsidRDefault="00DE02BD" w:rsidP="00CD42E6">
      <w:pPr>
        <w:tabs>
          <w:tab w:val="left" w:pos="787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18.45pt;margin-top:9.1pt;width:461.35pt;height:.05pt;z-index:251661312" o:connectortype="straight" strokecolor="#243f60" strokeweight=".5pt"/>
        </w:pict>
      </w:r>
      <w:r w:rsidR="00CD42E6">
        <w:rPr>
          <w:sz w:val="18"/>
          <w:szCs w:val="18"/>
        </w:rPr>
        <w:tab/>
      </w:r>
    </w:p>
    <w:p w:rsidR="00CD42E6" w:rsidRPr="008B25E0" w:rsidRDefault="00CD42E6" w:rsidP="00CD42E6">
      <w:pPr>
        <w:tabs>
          <w:tab w:val="left" w:pos="787"/>
        </w:tabs>
        <w:spacing w:after="0" w:line="240" w:lineRule="auto"/>
        <w:jc w:val="center"/>
        <w:rPr>
          <w:rFonts w:ascii="Times New Roman" w:hAnsi="Times New Roman"/>
          <w:b/>
          <w:color w:val="244061"/>
          <w:sz w:val="20"/>
          <w:szCs w:val="20"/>
        </w:rPr>
      </w:pPr>
      <w:r w:rsidRPr="005C7541">
        <w:rPr>
          <w:rFonts w:ascii="Times New Roman" w:hAnsi="Times New Roman"/>
          <w:b/>
          <w:color w:val="244061"/>
          <w:sz w:val="20"/>
          <w:szCs w:val="20"/>
        </w:rPr>
        <w:t>6560</w:t>
      </w:r>
      <w:r>
        <w:rPr>
          <w:rFonts w:ascii="Times New Roman" w:hAnsi="Times New Roman"/>
          <w:b/>
          <w:color w:val="244061"/>
          <w:sz w:val="20"/>
          <w:szCs w:val="20"/>
        </w:rPr>
        <w:t>15</w:t>
      </w:r>
      <w:r w:rsidRPr="005C7541">
        <w:rPr>
          <w:rFonts w:ascii="Times New Roman" w:hAnsi="Times New Roman"/>
          <w:b/>
          <w:color w:val="244061"/>
          <w:sz w:val="20"/>
          <w:szCs w:val="20"/>
        </w:rPr>
        <w:t xml:space="preserve">, г. Барнаул, ул. </w:t>
      </w:r>
      <w:r>
        <w:rPr>
          <w:rFonts w:ascii="Times New Roman" w:hAnsi="Times New Roman"/>
          <w:b/>
          <w:color w:val="244061"/>
          <w:sz w:val="20"/>
          <w:szCs w:val="20"/>
        </w:rPr>
        <w:t>Союза Республик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244061"/>
          <w:sz w:val="20"/>
          <w:szCs w:val="20"/>
        </w:rPr>
        <w:t>44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 xml:space="preserve">,  </w:t>
      </w:r>
      <w:r w:rsidRPr="005C7541">
        <w:rPr>
          <w:rFonts w:ascii="Times New Roman" w:hAnsi="Times New Roman"/>
          <w:b/>
          <w:color w:val="244061"/>
          <w:sz w:val="20"/>
          <w:szCs w:val="20"/>
        </w:rPr>
        <w:t>т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>/</w:t>
      </w:r>
      <w:r w:rsidRPr="005C7541">
        <w:rPr>
          <w:rFonts w:ascii="Times New Roman" w:hAnsi="Times New Roman"/>
          <w:b/>
          <w:color w:val="244061"/>
          <w:sz w:val="20"/>
          <w:szCs w:val="20"/>
        </w:rPr>
        <w:t>ф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 xml:space="preserve">. 36-82-41,  </w:t>
      </w:r>
      <w:r w:rsidRPr="008B25E0">
        <w:rPr>
          <w:rFonts w:ascii="Times New Roman" w:hAnsi="Times New Roman"/>
          <w:b/>
          <w:color w:val="244061"/>
          <w:sz w:val="20"/>
          <w:szCs w:val="20"/>
          <w:lang w:val="en-US"/>
        </w:rPr>
        <w:t>e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>-</w:t>
      </w:r>
      <w:r w:rsidRPr="008B25E0">
        <w:rPr>
          <w:rFonts w:ascii="Times New Roman" w:hAnsi="Times New Roman"/>
          <w:b/>
          <w:color w:val="244061"/>
          <w:sz w:val="20"/>
          <w:szCs w:val="20"/>
          <w:lang w:val="en-US"/>
        </w:rPr>
        <w:t>mail</w:t>
      </w:r>
      <w:r w:rsidRPr="008B25E0">
        <w:rPr>
          <w:rFonts w:ascii="Times New Roman" w:hAnsi="Times New Roman"/>
          <w:b/>
          <w:color w:val="244061"/>
          <w:sz w:val="20"/>
          <w:szCs w:val="20"/>
        </w:rPr>
        <w:t xml:space="preserve">: </w:t>
      </w:r>
      <w:hyperlink r:id="rId6" w:history="1">
        <w:r w:rsidRPr="008B25E0">
          <w:rPr>
            <w:rStyle w:val="a4"/>
            <w:b/>
            <w:color w:val="244061"/>
            <w:sz w:val="20"/>
            <w:lang w:val="en-US"/>
          </w:rPr>
          <w:t>asp</w:t>
        </w:r>
        <w:r w:rsidRPr="008B25E0">
          <w:rPr>
            <w:rStyle w:val="a4"/>
            <w:b/>
            <w:color w:val="244061"/>
            <w:sz w:val="20"/>
          </w:rPr>
          <w:t>_</w:t>
        </w:r>
        <w:r w:rsidRPr="008B25E0">
          <w:rPr>
            <w:rStyle w:val="a4"/>
            <w:b/>
            <w:color w:val="244061"/>
            <w:sz w:val="20"/>
            <w:lang w:val="en-US"/>
          </w:rPr>
          <w:t>np</w:t>
        </w:r>
        <w:r w:rsidRPr="008B25E0">
          <w:rPr>
            <w:rStyle w:val="a4"/>
            <w:b/>
            <w:color w:val="244061"/>
            <w:sz w:val="20"/>
          </w:rPr>
          <w:t>@</w:t>
        </w:r>
        <w:r w:rsidRPr="008B25E0">
          <w:rPr>
            <w:rStyle w:val="a4"/>
            <w:b/>
            <w:color w:val="244061"/>
            <w:sz w:val="20"/>
            <w:lang w:val="en-US"/>
          </w:rPr>
          <w:t>mail</w:t>
        </w:r>
        <w:r w:rsidRPr="008B25E0">
          <w:rPr>
            <w:rStyle w:val="a4"/>
            <w:b/>
            <w:color w:val="244061"/>
            <w:sz w:val="20"/>
          </w:rPr>
          <w:t>.</w:t>
        </w:r>
        <w:r w:rsidRPr="008B25E0">
          <w:rPr>
            <w:rStyle w:val="a4"/>
            <w:b/>
            <w:color w:val="244061"/>
            <w:sz w:val="20"/>
            <w:lang w:val="en-US"/>
          </w:rPr>
          <w:t>ru</w:t>
        </w:r>
      </w:hyperlink>
      <w:r w:rsidRPr="008B25E0">
        <w:rPr>
          <w:rFonts w:ascii="Times New Roman" w:hAnsi="Times New Roman"/>
          <w:b/>
          <w:color w:val="244061"/>
          <w:sz w:val="20"/>
          <w:szCs w:val="20"/>
        </w:rPr>
        <w:t xml:space="preserve">, </w:t>
      </w:r>
      <w:hyperlink r:id="rId7" w:history="1">
        <w:r w:rsidRPr="001563E8">
          <w:rPr>
            <w:rStyle w:val="a4"/>
            <w:b/>
            <w:sz w:val="20"/>
            <w:lang w:val="en-US"/>
          </w:rPr>
          <w:t>www</w:t>
        </w:r>
        <w:r w:rsidRPr="008B25E0">
          <w:rPr>
            <w:rStyle w:val="a4"/>
            <w:b/>
            <w:sz w:val="20"/>
          </w:rPr>
          <w:t>.</w:t>
        </w:r>
        <w:r w:rsidRPr="001563E8">
          <w:rPr>
            <w:rStyle w:val="a4"/>
            <w:b/>
            <w:sz w:val="20"/>
            <w:lang w:val="en-US"/>
          </w:rPr>
          <w:t>asp</w:t>
        </w:r>
        <w:r w:rsidRPr="008B25E0">
          <w:rPr>
            <w:rStyle w:val="a4"/>
            <w:b/>
            <w:sz w:val="20"/>
          </w:rPr>
          <w:t>22.</w:t>
        </w:r>
        <w:proofErr w:type="spellStart"/>
        <w:r w:rsidRPr="001563E8">
          <w:rPr>
            <w:rStyle w:val="a4"/>
            <w:b/>
            <w:sz w:val="20"/>
            <w:lang w:val="en-US"/>
          </w:rPr>
          <w:t>ru</w:t>
        </w:r>
        <w:proofErr w:type="spellEnd"/>
      </w:hyperlink>
    </w:p>
    <w:p w:rsidR="00CD42E6" w:rsidRPr="008B25E0" w:rsidRDefault="00CD42E6" w:rsidP="00CD42E6">
      <w:pPr>
        <w:tabs>
          <w:tab w:val="left" w:pos="787"/>
        </w:tabs>
        <w:spacing w:after="0" w:line="240" w:lineRule="auto"/>
        <w:jc w:val="center"/>
        <w:rPr>
          <w:rFonts w:ascii="Times New Roman" w:hAnsi="Times New Roman"/>
          <w:b/>
          <w:color w:val="244061"/>
          <w:sz w:val="20"/>
          <w:szCs w:val="20"/>
        </w:rPr>
      </w:pPr>
    </w:p>
    <w:p w:rsidR="00CD42E6" w:rsidRPr="00F607C5" w:rsidRDefault="001B7986" w:rsidP="00CD42E6">
      <w:pPr>
        <w:tabs>
          <w:tab w:val="left" w:pos="787"/>
          <w:tab w:val="left" w:pos="5529"/>
        </w:tabs>
      </w:pPr>
      <w:r>
        <w:t>20</w:t>
      </w:r>
      <w:r w:rsidR="00CD42E6">
        <w:t xml:space="preserve">  ноября 2014 г.   </w:t>
      </w:r>
      <w:r w:rsidR="00CD42E6" w:rsidRPr="00F607C5">
        <w:tab/>
      </w:r>
    </w:p>
    <w:p w:rsidR="00CD42E6" w:rsidRPr="00CD42E6" w:rsidRDefault="00CD42E6" w:rsidP="00CD42E6">
      <w:pPr>
        <w:pStyle w:val="2"/>
        <w:spacing w:after="0" w:line="240" w:lineRule="auto"/>
        <w:ind w:left="-110" w:right="-105"/>
        <w:jc w:val="center"/>
        <w:rPr>
          <w:sz w:val="26"/>
          <w:szCs w:val="26"/>
        </w:rPr>
      </w:pPr>
      <w:r w:rsidRPr="00CD42E6">
        <w:rPr>
          <w:sz w:val="26"/>
          <w:szCs w:val="26"/>
        </w:rPr>
        <w:t xml:space="preserve">АНО «Агентство стратегических инициатив </w:t>
      </w:r>
      <w:r w:rsidRPr="00CD42E6">
        <w:rPr>
          <w:sz w:val="26"/>
          <w:szCs w:val="26"/>
        </w:rPr>
        <w:br/>
        <w:t>по продвижению новых проектов»</w:t>
      </w:r>
    </w:p>
    <w:p w:rsidR="00CD42E6" w:rsidRPr="00CD42E6" w:rsidRDefault="00CD42E6" w:rsidP="00CD42E6">
      <w:pPr>
        <w:pStyle w:val="2"/>
        <w:spacing w:before="120" w:after="0" w:line="240" w:lineRule="auto"/>
        <w:ind w:left="-108" w:right="-108"/>
        <w:jc w:val="center"/>
        <w:rPr>
          <w:sz w:val="26"/>
          <w:szCs w:val="26"/>
        </w:rPr>
      </w:pPr>
      <w:r w:rsidRPr="00CD42E6">
        <w:rPr>
          <w:sz w:val="26"/>
          <w:szCs w:val="26"/>
        </w:rPr>
        <w:t>НП «Алтайский союз предпринимателей»</w:t>
      </w:r>
    </w:p>
    <w:p w:rsidR="00CD42E6" w:rsidRPr="00CD42E6" w:rsidRDefault="00CD42E6" w:rsidP="00CD42E6">
      <w:pPr>
        <w:pStyle w:val="2"/>
        <w:spacing w:before="120" w:after="0" w:line="240" w:lineRule="auto"/>
        <w:ind w:left="-108" w:right="-108"/>
        <w:jc w:val="center"/>
        <w:rPr>
          <w:sz w:val="26"/>
          <w:szCs w:val="26"/>
        </w:rPr>
      </w:pPr>
    </w:p>
    <w:p w:rsidR="00CD42E6" w:rsidRPr="00CD42E6" w:rsidRDefault="00CD42E6" w:rsidP="00CD42E6">
      <w:pPr>
        <w:spacing w:before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2E6">
        <w:rPr>
          <w:rFonts w:ascii="Times New Roman" w:hAnsi="Times New Roman" w:cs="Times New Roman"/>
          <w:b/>
          <w:sz w:val="26"/>
          <w:szCs w:val="26"/>
        </w:rPr>
        <w:t>Повестка</w:t>
      </w:r>
      <w:r w:rsidRPr="00CD42E6">
        <w:rPr>
          <w:rFonts w:ascii="Times New Roman" w:hAnsi="Times New Roman" w:cs="Times New Roman"/>
          <w:b/>
          <w:sz w:val="26"/>
          <w:szCs w:val="26"/>
        </w:rPr>
        <w:br/>
        <w:t xml:space="preserve">круглого стола </w:t>
      </w:r>
    </w:p>
    <w:p w:rsidR="00CD42E6" w:rsidRPr="00CD42E6" w:rsidRDefault="00CD42E6" w:rsidP="00CD42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2E6">
        <w:rPr>
          <w:rFonts w:ascii="Times New Roman" w:hAnsi="Times New Roman" w:cs="Times New Roman"/>
          <w:b/>
          <w:sz w:val="26"/>
          <w:szCs w:val="26"/>
        </w:rPr>
        <w:t xml:space="preserve">"Реализация дорожных карт Агентства стратегических инициатив для улучшения предпринимательского климата в Алтайском крае" </w:t>
      </w:r>
    </w:p>
    <w:p w:rsidR="00CD42E6" w:rsidRPr="00CD42E6" w:rsidRDefault="00CD42E6" w:rsidP="00CD42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48" w:type="dxa"/>
        <w:tblLayout w:type="fixed"/>
        <w:tblLook w:val="0000"/>
      </w:tblPr>
      <w:tblGrid>
        <w:gridCol w:w="3190"/>
        <w:gridCol w:w="3190"/>
        <w:gridCol w:w="643"/>
        <w:gridCol w:w="2625"/>
      </w:tblGrid>
      <w:tr w:rsidR="00CD42E6" w:rsidRPr="00CD42E6" w:rsidTr="002B4BE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2E6" w:rsidRPr="00CD42E6" w:rsidRDefault="00CD42E6" w:rsidP="002B4BE8">
            <w:pPr>
              <w:pStyle w:val="2"/>
              <w:spacing w:after="0" w:line="240" w:lineRule="auto"/>
              <w:jc w:val="center"/>
              <w:rPr>
                <w:position w:val="6"/>
                <w:sz w:val="26"/>
                <w:szCs w:val="26"/>
              </w:rPr>
            </w:pPr>
            <w:r w:rsidRPr="00CD42E6">
              <w:rPr>
                <w:position w:val="6"/>
                <w:sz w:val="26"/>
                <w:szCs w:val="26"/>
              </w:rPr>
              <w:t>28.11.2014</w:t>
            </w:r>
          </w:p>
        </w:tc>
        <w:tc>
          <w:tcPr>
            <w:tcW w:w="3190" w:type="dxa"/>
          </w:tcPr>
          <w:p w:rsidR="00CD42E6" w:rsidRPr="00CD42E6" w:rsidRDefault="00CD42E6" w:rsidP="002B4BE8">
            <w:pPr>
              <w:pStyle w:val="2"/>
              <w:spacing w:after="0" w:line="240" w:lineRule="auto"/>
              <w:jc w:val="center"/>
              <w:rPr>
                <w:position w:val="6"/>
                <w:sz w:val="26"/>
                <w:szCs w:val="26"/>
              </w:rPr>
            </w:pPr>
          </w:p>
        </w:tc>
        <w:tc>
          <w:tcPr>
            <w:tcW w:w="643" w:type="dxa"/>
          </w:tcPr>
          <w:p w:rsidR="00CD42E6" w:rsidRPr="00CD42E6" w:rsidRDefault="00CD42E6" w:rsidP="002B4BE8">
            <w:pPr>
              <w:pStyle w:val="2"/>
              <w:spacing w:after="0" w:line="240" w:lineRule="auto"/>
              <w:jc w:val="center"/>
              <w:rPr>
                <w:position w:val="6"/>
                <w:sz w:val="26"/>
                <w:szCs w:val="26"/>
              </w:rPr>
            </w:pP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</w:tcPr>
          <w:p w:rsidR="00CD42E6" w:rsidRPr="00CD42E6" w:rsidRDefault="00CD42E6" w:rsidP="002B4BE8">
            <w:pPr>
              <w:spacing w:line="240" w:lineRule="auto"/>
              <w:jc w:val="center"/>
              <w:rPr>
                <w:rFonts w:ascii="Times New Roman" w:hAnsi="Times New Roman" w:cs="Times New Roman"/>
                <w:position w:val="6"/>
                <w:sz w:val="26"/>
                <w:szCs w:val="26"/>
              </w:rPr>
            </w:pPr>
            <w:r w:rsidRPr="00CD42E6">
              <w:rPr>
                <w:rFonts w:ascii="Times New Roman" w:hAnsi="Times New Roman" w:cs="Times New Roman"/>
                <w:position w:val="6"/>
                <w:sz w:val="26"/>
                <w:szCs w:val="26"/>
              </w:rPr>
              <w:t>г. Барнаул</w:t>
            </w:r>
          </w:p>
        </w:tc>
      </w:tr>
    </w:tbl>
    <w:p w:rsidR="00CD42E6" w:rsidRPr="00CD42E6" w:rsidRDefault="00CD42E6" w:rsidP="00CD42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2E6" w:rsidRPr="00CD42E6" w:rsidRDefault="00CD42E6" w:rsidP="00CD42E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42E6" w:rsidRPr="00CD42E6" w:rsidRDefault="00CD42E6" w:rsidP="00CD42E6">
      <w:pPr>
        <w:pStyle w:val="a3"/>
        <w:numPr>
          <w:ilvl w:val="0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>О реализации «дорожных карт» АСИ по улучшению предпринимательского климата в сферах строительства и энергетики.</w:t>
      </w:r>
    </w:p>
    <w:p w:rsidR="00CD42E6" w:rsidRPr="00CD42E6" w:rsidRDefault="00CD42E6" w:rsidP="00CD42E6">
      <w:pPr>
        <w:pStyle w:val="a3"/>
        <w:numPr>
          <w:ilvl w:val="1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>Результаты мониторинга реализации общественными объединениями предпринимателей и экспертной группой АСИ.</w:t>
      </w:r>
    </w:p>
    <w:p w:rsidR="00CD42E6" w:rsidRDefault="00CD42E6" w:rsidP="00CD42E6">
      <w:pPr>
        <w:pStyle w:val="a3"/>
        <w:numPr>
          <w:ilvl w:val="1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>Сообщения о реализации «дорожных карт», согласно плану реализации резолюции круглого стола, прошедшего 21 мая 2014 г.</w:t>
      </w:r>
    </w:p>
    <w:p w:rsidR="00CD42E6" w:rsidRPr="00CD42E6" w:rsidRDefault="00CD42E6" w:rsidP="00CD42E6">
      <w:pPr>
        <w:pStyle w:val="a3"/>
        <w:numPr>
          <w:ilvl w:val="1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 xml:space="preserve">Обсуждение, оценка эффективности, рекомендации. </w:t>
      </w:r>
    </w:p>
    <w:p w:rsidR="00CD42E6" w:rsidRPr="00CD42E6" w:rsidRDefault="00CD42E6" w:rsidP="00CD42E6">
      <w:pPr>
        <w:pStyle w:val="a3"/>
        <w:numPr>
          <w:ilvl w:val="0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>О реализации инвестиционного стандарта Алтайского края.</w:t>
      </w:r>
    </w:p>
    <w:p w:rsidR="00CD42E6" w:rsidRPr="00CD42E6" w:rsidRDefault="00CD42E6" w:rsidP="00CD42E6">
      <w:pPr>
        <w:pStyle w:val="a3"/>
        <w:numPr>
          <w:ilvl w:val="1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>Результаты мониторинга реализации общественными объединениями предпринимателей и экспертной группой АСИ.</w:t>
      </w:r>
    </w:p>
    <w:p w:rsidR="00CD42E6" w:rsidRPr="00CD42E6" w:rsidRDefault="00CD42E6" w:rsidP="00CD42E6">
      <w:pPr>
        <w:pStyle w:val="a3"/>
        <w:numPr>
          <w:ilvl w:val="1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>Сообщения о реализации инвестиционного стандарта, согласно плану реализации резолюции круглого стола, прошедшего 21 мая 2014 г.</w:t>
      </w:r>
    </w:p>
    <w:p w:rsidR="00CD42E6" w:rsidRPr="00CD42E6" w:rsidRDefault="00CD42E6" w:rsidP="00CD42E6">
      <w:pPr>
        <w:pStyle w:val="a3"/>
        <w:numPr>
          <w:ilvl w:val="1"/>
          <w:numId w:val="2"/>
        </w:numPr>
        <w:tabs>
          <w:tab w:val="left" w:pos="4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2E6">
        <w:rPr>
          <w:rFonts w:ascii="Times New Roman" w:hAnsi="Times New Roman" w:cs="Times New Roman"/>
          <w:sz w:val="26"/>
          <w:szCs w:val="26"/>
        </w:rPr>
        <w:t xml:space="preserve">Обсуждение, оценка эффективности, рекомендации. </w:t>
      </w:r>
    </w:p>
    <w:p w:rsidR="00CD42E6" w:rsidRPr="00CD42E6" w:rsidRDefault="00CD42E6" w:rsidP="00CD42E6">
      <w:pPr>
        <w:tabs>
          <w:tab w:val="left" w:pos="787"/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D42E6">
        <w:rPr>
          <w:rFonts w:ascii="Times New Roman" w:hAnsi="Times New Roman"/>
          <w:sz w:val="26"/>
          <w:szCs w:val="26"/>
        </w:rPr>
        <w:t xml:space="preserve">  </w:t>
      </w:r>
    </w:p>
    <w:p w:rsidR="00CD42E6" w:rsidRPr="00CD42E6" w:rsidRDefault="00A82822" w:rsidP="00CD42E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2581275</wp:posOffset>
            </wp:positionH>
            <wp:positionV relativeFrom="paragraph">
              <wp:posOffset>149860</wp:posOffset>
            </wp:positionV>
            <wp:extent cx="1050925" cy="895350"/>
            <wp:effectExtent l="19050" t="0" r="15875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CD42E6" w:rsidRPr="00CD42E6" w:rsidRDefault="00CD42E6" w:rsidP="00CD42E6">
      <w:pPr>
        <w:tabs>
          <w:tab w:val="left" w:pos="787"/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42E6" w:rsidRPr="00CD42E6" w:rsidRDefault="00CD42E6" w:rsidP="00CD42E6">
      <w:pPr>
        <w:tabs>
          <w:tab w:val="left" w:pos="787"/>
          <w:tab w:val="left" w:pos="510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D42E6">
        <w:rPr>
          <w:rFonts w:ascii="Times New Roman" w:hAnsi="Times New Roman"/>
          <w:sz w:val="26"/>
          <w:szCs w:val="26"/>
        </w:rPr>
        <w:t>Председатель Правления</w:t>
      </w:r>
    </w:p>
    <w:p w:rsidR="00F20D91" w:rsidRPr="00CD42E6" w:rsidRDefault="00CD42E6" w:rsidP="00CD42E6">
      <w:pPr>
        <w:tabs>
          <w:tab w:val="left" w:pos="787"/>
          <w:tab w:val="left" w:pos="510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НП "АСП"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Ю.А.Фриц</w:t>
      </w:r>
      <w:r w:rsidRPr="008B25E0">
        <w:rPr>
          <w:sz w:val="18"/>
          <w:szCs w:val="18"/>
        </w:rPr>
        <w:tab/>
      </w:r>
    </w:p>
    <w:sectPr w:rsidR="00F20D91" w:rsidRPr="00CD42E6" w:rsidSect="00CD42E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3DA8"/>
    <w:multiLevelType w:val="multilevel"/>
    <w:tmpl w:val="44FCCD6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9A4277"/>
    <w:multiLevelType w:val="hybridMultilevel"/>
    <w:tmpl w:val="C186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1471"/>
    <w:rsid w:val="000724F4"/>
    <w:rsid w:val="0019144B"/>
    <w:rsid w:val="001B7986"/>
    <w:rsid w:val="0037562A"/>
    <w:rsid w:val="006F1471"/>
    <w:rsid w:val="007659DE"/>
    <w:rsid w:val="009C1C1E"/>
    <w:rsid w:val="00A82822"/>
    <w:rsid w:val="00C36607"/>
    <w:rsid w:val="00CD42E6"/>
    <w:rsid w:val="00DE02BD"/>
    <w:rsid w:val="00F07EB3"/>
    <w:rsid w:val="00F2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71"/>
    <w:pPr>
      <w:ind w:left="720"/>
      <w:contextualSpacing/>
    </w:pPr>
  </w:style>
  <w:style w:type="paragraph" w:styleId="2">
    <w:name w:val="Body Text 2"/>
    <w:basedOn w:val="a"/>
    <w:link w:val="20"/>
    <w:rsid w:val="00F20D9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0D91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CD4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sp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np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Птица-Синица</dc:creator>
  <cp:keywords/>
  <dc:description/>
  <cp:lastModifiedBy>Птица-Синица</cp:lastModifiedBy>
  <cp:revision>8</cp:revision>
  <dcterms:created xsi:type="dcterms:W3CDTF">2014-11-14T05:58:00Z</dcterms:created>
  <dcterms:modified xsi:type="dcterms:W3CDTF">2014-11-20T07:24:00Z</dcterms:modified>
</cp:coreProperties>
</file>